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0A4B" w14:textId="1E48622A" w:rsidR="00A53BEC" w:rsidRPr="0081715A" w:rsidRDefault="00A53BEC" w:rsidP="00A53BEC">
      <w:pPr>
        <w:jc w:val="center"/>
        <w:rPr>
          <w:sz w:val="36"/>
          <w:szCs w:val="36"/>
        </w:rPr>
      </w:pPr>
      <w:r w:rsidRPr="0081715A">
        <w:rPr>
          <w:sz w:val="36"/>
          <w:szCs w:val="36"/>
        </w:rPr>
        <w:t xml:space="preserve">Human </w:t>
      </w:r>
      <w:proofErr w:type="spellStart"/>
      <w:r w:rsidRPr="0081715A">
        <w:rPr>
          <w:sz w:val="36"/>
          <w:szCs w:val="36"/>
        </w:rPr>
        <w:t>resources</w:t>
      </w:r>
      <w:proofErr w:type="spellEnd"/>
      <w:r w:rsidRPr="0081715A">
        <w:rPr>
          <w:sz w:val="36"/>
          <w:szCs w:val="36"/>
        </w:rPr>
        <w:t xml:space="preserve"> cal</w:t>
      </w:r>
      <w:r w:rsidR="00704EC3">
        <w:rPr>
          <w:sz w:val="36"/>
          <w:szCs w:val="36"/>
        </w:rPr>
        <w:t>l</w:t>
      </w:r>
      <w:r w:rsidR="007204D4">
        <w:rPr>
          <w:sz w:val="36"/>
          <w:szCs w:val="36"/>
        </w:rPr>
        <w:t xml:space="preserve"> </w:t>
      </w:r>
      <w:r w:rsidR="00F7126C">
        <w:rPr>
          <w:sz w:val="36"/>
          <w:szCs w:val="36"/>
        </w:rPr>
        <w:t xml:space="preserve">- </w:t>
      </w:r>
      <w:r w:rsidRPr="0081715A">
        <w:rPr>
          <w:sz w:val="36"/>
          <w:szCs w:val="36"/>
        </w:rPr>
        <w:t>202</w:t>
      </w:r>
      <w:r w:rsidR="00704EC3">
        <w:rPr>
          <w:sz w:val="36"/>
          <w:szCs w:val="36"/>
        </w:rPr>
        <w:t>5</w:t>
      </w:r>
    </w:p>
    <w:p w14:paraId="691038EC" w14:textId="77777777" w:rsidR="008C16B7" w:rsidRDefault="008C16B7" w:rsidP="008C16B7">
      <w: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3"/>
      </w:tblGrid>
      <w:tr w:rsidR="008361EF" w14:paraId="0C696DEF" w14:textId="77777777" w:rsidTr="00C5596B">
        <w:trPr>
          <w:trHeight w:val="190"/>
        </w:trPr>
        <w:tc>
          <w:tcPr>
            <w:tcW w:w="8833" w:type="dxa"/>
          </w:tcPr>
          <w:p w14:paraId="4E6ED18A" w14:textId="72A2F76F" w:rsidR="008361EF" w:rsidRPr="002C0508" w:rsidRDefault="008361EF" w:rsidP="00A53BEC">
            <w:pPr>
              <w:pStyle w:val="NormalWeb"/>
              <w:spacing w:before="0" w:beforeAutospacing="0" w:after="0" w:afterAutospacing="0"/>
              <w:rPr>
                <w:rFonts w:ascii="Calibri" w:hAnsi="Calibri" w:cs="Calibri"/>
                <w:i/>
                <w:iCs/>
                <w:color w:val="767171" w:themeColor="background2" w:themeShade="80"/>
                <w:sz w:val="21"/>
                <w:szCs w:val="21"/>
                <w:u w:val="single"/>
                <w:lang w:val="en-US"/>
              </w:rPr>
            </w:pPr>
            <w:r w:rsidRPr="002C0508">
              <w:rPr>
                <w:rFonts w:ascii="Calibri" w:hAnsi="Calibri" w:cs="Calibri"/>
                <w:b/>
                <w:bCs/>
                <w:i/>
                <w:iCs/>
                <w:color w:val="767171" w:themeColor="background2" w:themeShade="80"/>
                <w:sz w:val="21"/>
                <w:szCs w:val="21"/>
                <w:u w:val="single"/>
                <w:lang w:val="en-US"/>
              </w:rPr>
              <w:t>Call 2</w:t>
            </w:r>
            <w:r w:rsidR="00704EC3">
              <w:rPr>
                <w:rFonts w:ascii="Calibri" w:hAnsi="Calibri" w:cs="Calibri"/>
                <w:b/>
                <w:bCs/>
                <w:i/>
                <w:iCs/>
                <w:color w:val="767171" w:themeColor="background2" w:themeShade="80"/>
                <w:sz w:val="21"/>
                <w:szCs w:val="21"/>
                <w:u w:val="single"/>
                <w:lang w:val="en-US"/>
              </w:rPr>
              <w:t>025</w:t>
            </w:r>
            <w:r w:rsidR="00C5596B">
              <w:rPr>
                <w:rFonts w:ascii="Calibri" w:hAnsi="Calibri" w:cs="Calibri"/>
                <w:b/>
                <w:bCs/>
                <w:i/>
                <w:iCs/>
                <w:color w:val="767171" w:themeColor="background2" w:themeShade="80"/>
                <w:sz w:val="21"/>
                <w:szCs w:val="21"/>
                <w:u w:val="single"/>
                <w:lang w:val="en-US"/>
              </w:rPr>
              <w:t xml:space="preserve"> </w:t>
            </w:r>
            <w:r w:rsidR="00704EC3">
              <w:rPr>
                <w:rFonts w:ascii="Calibri" w:hAnsi="Calibri" w:cs="Calibri"/>
                <w:b/>
                <w:bCs/>
                <w:i/>
                <w:iCs/>
                <w:color w:val="767171" w:themeColor="background2" w:themeShade="80"/>
                <w:sz w:val="21"/>
                <w:szCs w:val="21"/>
                <w:u w:val="single"/>
                <w:lang w:val="en-US"/>
              </w:rPr>
              <w:t>(</w:t>
            </w:r>
            <w:r w:rsidR="00704EC3">
              <w:rPr>
                <w:rFonts w:ascii="Calibri" w:hAnsi="Calibri" w:cs="Calibri"/>
                <w:i/>
                <w:iCs/>
                <w:color w:val="767171" w:themeColor="background2" w:themeShade="80"/>
                <w:sz w:val="21"/>
                <w:szCs w:val="21"/>
                <w:lang w:val="en-US"/>
              </w:rPr>
              <w:t>up to 2</w:t>
            </w:r>
            <w:r w:rsidR="00704EC3" w:rsidRPr="002C0508">
              <w:rPr>
                <w:rFonts w:ascii="Calibri" w:hAnsi="Calibri" w:cs="Calibri"/>
                <w:b/>
                <w:bCs/>
                <w:i/>
                <w:iCs/>
                <w:color w:val="767171" w:themeColor="background2" w:themeShade="80"/>
                <w:sz w:val="21"/>
                <w:szCs w:val="21"/>
                <w:lang w:val="en-US"/>
              </w:rPr>
              <w:t xml:space="preserve"> post-doc</w:t>
            </w:r>
            <w:r w:rsidR="00704EC3">
              <w:rPr>
                <w:rFonts w:ascii="Calibri" w:hAnsi="Calibri" w:cs="Calibri"/>
                <w:b/>
                <w:bCs/>
                <w:i/>
                <w:iCs/>
                <w:color w:val="767171" w:themeColor="background2" w:themeShade="80"/>
                <w:sz w:val="21"/>
                <w:szCs w:val="21"/>
                <w:lang w:val="en-US"/>
              </w:rPr>
              <w:t>s)</w:t>
            </w:r>
          </w:p>
        </w:tc>
      </w:tr>
      <w:tr w:rsidR="008361EF" w:rsidRPr="00EE78B9" w14:paraId="56D49967" w14:textId="77777777" w:rsidTr="00C5596B">
        <w:trPr>
          <w:trHeight w:val="1176"/>
        </w:trPr>
        <w:tc>
          <w:tcPr>
            <w:tcW w:w="8833" w:type="dxa"/>
          </w:tcPr>
          <w:p w14:paraId="14E957A9" w14:textId="4535C2F4" w:rsidR="008361EF" w:rsidRPr="002C0508" w:rsidRDefault="008361EF" w:rsidP="00A53BEC">
            <w:pPr>
              <w:pStyle w:val="NormalWeb"/>
              <w:spacing w:before="0" w:beforeAutospacing="0" w:after="0" w:afterAutospacing="0"/>
              <w:rPr>
                <w:rFonts w:ascii="Calibri" w:hAnsi="Calibri" w:cs="Calibri"/>
                <w:i/>
                <w:iCs/>
                <w:color w:val="767171" w:themeColor="background2" w:themeShade="80"/>
                <w:sz w:val="21"/>
                <w:szCs w:val="21"/>
                <w:lang w:val="en-US"/>
              </w:rPr>
            </w:pPr>
            <w:r w:rsidRPr="002C0508">
              <w:rPr>
                <w:rFonts w:ascii="Calibri" w:hAnsi="Calibri" w:cs="Calibri"/>
                <w:i/>
                <w:iCs/>
                <w:color w:val="767171" w:themeColor="background2" w:themeShade="80"/>
                <w:sz w:val="21"/>
                <w:szCs w:val="21"/>
                <w:lang w:val="en-US"/>
              </w:rPr>
              <w:t>-</w:t>
            </w:r>
            <w:r w:rsidR="00FB56A5">
              <w:rPr>
                <w:rFonts w:ascii="Calibri" w:hAnsi="Calibri" w:cs="Calibri"/>
                <w:b/>
                <w:bCs/>
                <w:i/>
                <w:iCs/>
                <w:color w:val="767171" w:themeColor="background2" w:themeShade="80"/>
                <w:sz w:val="21"/>
                <w:szCs w:val="21"/>
                <w:lang w:val="en-US"/>
              </w:rPr>
              <w:t>17</w:t>
            </w:r>
            <w:r w:rsidRPr="002C0508">
              <w:rPr>
                <w:rFonts w:ascii="Calibri" w:hAnsi="Calibri" w:cs="Calibri"/>
                <w:b/>
                <w:bCs/>
                <w:i/>
                <w:iCs/>
                <w:color w:val="767171" w:themeColor="background2" w:themeShade="80"/>
                <w:sz w:val="21"/>
                <w:szCs w:val="21"/>
                <w:lang w:val="en-US"/>
              </w:rPr>
              <w:t>/ 1</w:t>
            </w:r>
            <w:r w:rsidR="00704EC3">
              <w:rPr>
                <w:rFonts w:ascii="Calibri" w:hAnsi="Calibri" w:cs="Calibri"/>
                <w:b/>
                <w:bCs/>
                <w:i/>
                <w:iCs/>
                <w:color w:val="767171" w:themeColor="background2" w:themeShade="80"/>
                <w:sz w:val="21"/>
                <w:szCs w:val="21"/>
                <w:lang w:val="en-US"/>
              </w:rPr>
              <w:t>1</w:t>
            </w:r>
            <w:r w:rsidRPr="002C0508">
              <w:rPr>
                <w:rFonts w:ascii="Calibri" w:hAnsi="Calibri" w:cs="Calibri"/>
                <w:b/>
                <w:bCs/>
                <w:i/>
                <w:iCs/>
                <w:color w:val="767171" w:themeColor="background2" w:themeShade="80"/>
                <w:sz w:val="21"/>
                <w:szCs w:val="21"/>
                <w:lang w:val="en-US"/>
              </w:rPr>
              <w:t>/</w:t>
            </w:r>
            <w:r w:rsidR="00266762">
              <w:rPr>
                <w:rFonts w:ascii="Calibri" w:hAnsi="Calibri" w:cs="Calibri"/>
                <w:b/>
                <w:bCs/>
                <w:i/>
                <w:iCs/>
                <w:color w:val="767171" w:themeColor="background2" w:themeShade="80"/>
                <w:sz w:val="21"/>
                <w:szCs w:val="21"/>
                <w:lang w:val="en-US"/>
              </w:rPr>
              <w:t xml:space="preserve"> </w:t>
            </w:r>
            <w:r w:rsidRPr="002C0508">
              <w:rPr>
                <w:rFonts w:ascii="Calibri" w:hAnsi="Calibri" w:cs="Calibri"/>
                <w:b/>
                <w:bCs/>
                <w:i/>
                <w:iCs/>
                <w:color w:val="767171" w:themeColor="background2" w:themeShade="80"/>
                <w:sz w:val="21"/>
                <w:szCs w:val="21"/>
                <w:lang w:val="en-US"/>
              </w:rPr>
              <w:t>202</w:t>
            </w:r>
            <w:r w:rsidR="00704EC3">
              <w:rPr>
                <w:rFonts w:ascii="Calibri" w:hAnsi="Calibri" w:cs="Calibri"/>
                <w:b/>
                <w:bCs/>
                <w:i/>
                <w:iCs/>
                <w:color w:val="767171" w:themeColor="background2" w:themeShade="80"/>
                <w:sz w:val="21"/>
                <w:szCs w:val="21"/>
                <w:lang w:val="en-US"/>
              </w:rPr>
              <w:t>5</w:t>
            </w:r>
            <w:r w:rsidRPr="002C0508">
              <w:rPr>
                <w:rStyle w:val="apple-converted-space"/>
                <w:rFonts w:ascii="Calibri" w:hAnsi="Calibri" w:cs="Calibri"/>
                <w:b/>
                <w:bCs/>
                <w:i/>
                <w:iCs/>
                <w:color w:val="767171" w:themeColor="background2" w:themeShade="80"/>
                <w:sz w:val="21"/>
                <w:szCs w:val="21"/>
                <w:lang w:val="en-US"/>
              </w:rPr>
              <w:t> </w:t>
            </w:r>
            <w:r w:rsidRPr="002C0508">
              <w:rPr>
                <w:rFonts w:ascii="Calibri" w:hAnsi="Calibri" w:cs="Calibri"/>
                <w:b/>
                <w:bCs/>
                <w:i/>
                <w:iCs/>
                <w:color w:val="767171" w:themeColor="background2" w:themeShade="80"/>
                <w:sz w:val="21"/>
                <w:szCs w:val="21"/>
                <w:lang w:val="en-US"/>
              </w:rPr>
              <w:t>Submission</w:t>
            </w:r>
            <w:r w:rsidRPr="002C0508">
              <w:rPr>
                <w:rStyle w:val="apple-converted-space"/>
                <w:rFonts w:ascii="Calibri" w:hAnsi="Calibri" w:cs="Calibri"/>
                <w:b/>
                <w:bCs/>
                <w:i/>
                <w:iCs/>
                <w:color w:val="767171" w:themeColor="background2" w:themeShade="80"/>
                <w:sz w:val="21"/>
                <w:szCs w:val="21"/>
                <w:lang w:val="en-US"/>
              </w:rPr>
              <w:t> </w:t>
            </w:r>
            <w:r w:rsidRPr="002C0508">
              <w:rPr>
                <w:rFonts w:ascii="Calibri" w:hAnsi="Calibri" w:cs="Calibri"/>
                <w:b/>
                <w:bCs/>
                <w:i/>
                <w:iCs/>
                <w:color w:val="767171" w:themeColor="background2" w:themeShade="80"/>
                <w:sz w:val="21"/>
                <w:szCs w:val="21"/>
                <w:lang w:val="en-US"/>
              </w:rPr>
              <w:t>deadline</w:t>
            </w:r>
            <w:r w:rsidRPr="002C0508">
              <w:rPr>
                <w:rFonts w:ascii="Calibri" w:hAnsi="Calibri" w:cs="Calibri"/>
                <w:i/>
                <w:iCs/>
                <w:color w:val="767171" w:themeColor="background2" w:themeShade="80"/>
                <w:sz w:val="21"/>
                <w:szCs w:val="21"/>
                <w:lang w:val="en-US"/>
              </w:rPr>
              <w:t>:</w:t>
            </w:r>
            <w:r w:rsidR="00704EC3">
              <w:rPr>
                <w:rFonts w:ascii="Calibri" w:hAnsi="Calibri" w:cs="Calibri"/>
                <w:i/>
                <w:iCs/>
                <w:color w:val="767171" w:themeColor="background2" w:themeShade="80"/>
                <w:sz w:val="21"/>
                <w:szCs w:val="21"/>
                <w:lang w:val="en-US"/>
              </w:rPr>
              <w:t xml:space="preserve"> </w:t>
            </w:r>
            <w:r w:rsidRPr="002C0508">
              <w:rPr>
                <w:rFonts w:ascii="Calibri" w:hAnsi="Calibri" w:cs="Calibri"/>
                <w:i/>
                <w:iCs/>
                <w:color w:val="767171" w:themeColor="background2" w:themeShade="80"/>
                <w:sz w:val="21"/>
                <w:szCs w:val="21"/>
                <w:lang w:val="en-US"/>
              </w:rPr>
              <w:t>project/applicant</w:t>
            </w:r>
            <w:r w:rsidRPr="002C0508">
              <w:rPr>
                <w:rStyle w:val="apple-converted-space"/>
                <w:rFonts w:ascii="Calibri" w:hAnsi="Calibri" w:cs="Calibri"/>
                <w:i/>
                <w:iCs/>
                <w:color w:val="767171" w:themeColor="background2" w:themeShade="80"/>
                <w:sz w:val="21"/>
                <w:szCs w:val="21"/>
                <w:lang w:val="en-US"/>
              </w:rPr>
              <w:t> </w:t>
            </w:r>
            <w:r w:rsidRPr="002C0508">
              <w:rPr>
                <w:rFonts w:ascii="Calibri" w:hAnsi="Calibri" w:cs="Calibri"/>
                <w:i/>
                <w:iCs/>
                <w:color w:val="767171" w:themeColor="background2" w:themeShade="80"/>
                <w:sz w:val="21"/>
                <w:szCs w:val="21"/>
                <w:lang w:val="en-US"/>
              </w:rPr>
              <w:t>files (CV +</w:t>
            </w:r>
            <w:r w:rsidRPr="002C0508">
              <w:rPr>
                <w:rStyle w:val="apple-converted-space"/>
                <w:rFonts w:ascii="Calibri" w:hAnsi="Calibri" w:cs="Calibri"/>
                <w:i/>
                <w:iCs/>
                <w:color w:val="767171" w:themeColor="background2" w:themeShade="80"/>
                <w:sz w:val="21"/>
                <w:szCs w:val="21"/>
                <w:lang w:val="en-US"/>
              </w:rPr>
              <w:t> </w:t>
            </w:r>
            <w:r w:rsidRPr="002C0508">
              <w:rPr>
                <w:rFonts w:ascii="Calibri" w:hAnsi="Calibri" w:cs="Calibri"/>
                <w:i/>
                <w:iCs/>
                <w:color w:val="767171" w:themeColor="background2" w:themeShade="80"/>
                <w:sz w:val="21"/>
                <w:szCs w:val="21"/>
                <w:lang w:val="en-US"/>
              </w:rPr>
              <w:t>covering</w:t>
            </w:r>
            <w:r w:rsidRPr="002C0508">
              <w:rPr>
                <w:rStyle w:val="apple-converted-space"/>
                <w:rFonts w:ascii="Calibri" w:hAnsi="Calibri" w:cs="Calibri"/>
                <w:i/>
                <w:iCs/>
                <w:color w:val="767171" w:themeColor="background2" w:themeShade="80"/>
                <w:sz w:val="21"/>
                <w:szCs w:val="21"/>
                <w:lang w:val="en-US"/>
              </w:rPr>
              <w:t> </w:t>
            </w:r>
            <w:r w:rsidRPr="002C0508">
              <w:rPr>
                <w:rFonts w:ascii="Calibri" w:hAnsi="Calibri" w:cs="Calibri"/>
                <w:i/>
                <w:iCs/>
                <w:color w:val="767171" w:themeColor="background2" w:themeShade="80"/>
                <w:sz w:val="21"/>
                <w:szCs w:val="21"/>
                <w:lang w:val="en-US"/>
              </w:rPr>
              <w:t>letter)</w:t>
            </w:r>
            <w:r w:rsidRPr="002C0508">
              <w:rPr>
                <w:rFonts w:ascii="Calibri" w:hAnsi="Calibri" w:cs="Calibri"/>
                <w:i/>
                <w:iCs/>
                <w:color w:val="767171" w:themeColor="background2" w:themeShade="80"/>
                <w:sz w:val="21"/>
                <w:szCs w:val="21"/>
                <w:lang w:val="en-US"/>
              </w:rPr>
              <w:br/>
              <w:t xml:space="preserve">- </w:t>
            </w:r>
            <w:r w:rsidR="00704EC3" w:rsidRPr="00704EC3">
              <w:rPr>
                <w:rFonts w:ascii="Calibri" w:hAnsi="Calibri" w:cs="Calibri"/>
                <w:b/>
                <w:bCs/>
                <w:i/>
                <w:iCs/>
                <w:color w:val="767171" w:themeColor="background2" w:themeShade="80"/>
                <w:sz w:val="21"/>
                <w:szCs w:val="21"/>
                <w:lang w:val="en-US"/>
              </w:rPr>
              <w:t>11</w:t>
            </w:r>
            <w:r w:rsidRPr="00704EC3">
              <w:rPr>
                <w:rFonts w:ascii="Calibri" w:hAnsi="Calibri" w:cs="Calibri"/>
                <w:b/>
                <w:bCs/>
                <w:i/>
                <w:iCs/>
                <w:color w:val="767171" w:themeColor="background2" w:themeShade="80"/>
                <w:sz w:val="21"/>
                <w:szCs w:val="21"/>
                <w:lang w:val="en-US"/>
              </w:rPr>
              <w:t>/202</w:t>
            </w:r>
            <w:r w:rsidR="00525915" w:rsidRPr="00704EC3">
              <w:rPr>
                <w:rFonts w:ascii="Calibri" w:hAnsi="Calibri" w:cs="Calibri"/>
                <w:b/>
                <w:bCs/>
                <w:i/>
                <w:iCs/>
                <w:color w:val="767171" w:themeColor="background2" w:themeShade="80"/>
                <w:sz w:val="21"/>
                <w:szCs w:val="21"/>
                <w:lang w:val="en-US"/>
              </w:rPr>
              <w:t>5</w:t>
            </w:r>
            <w:r w:rsidR="00704EC3">
              <w:rPr>
                <w:rFonts w:ascii="Calibri" w:hAnsi="Calibri" w:cs="Calibri"/>
                <w:b/>
                <w:bCs/>
                <w:i/>
                <w:iCs/>
                <w:color w:val="767171" w:themeColor="background2" w:themeShade="80"/>
                <w:sz w:val="21"/>
                <w:szCs w:val="21"/>
                <w:lang w:val="en-US"/>
              </w:rPr>
              <w:t xml:space="preserve"> </w:t>
            </w:r>
            <w:r w:rsidR="00704EC3" w:rsidRPr="00704EC3">
              <w:rPr>
                <w:rFonts w:ascii="Calibri" w:hAnsi="Calibri" w:cs="Calibri"/>
                <w:i/>
                <w:iCs/>
                <w:color w:val="767171" w:themeColor="background2" w:themeShade="80"/>
                <w:sz w:val="21"/>
                <w:szCs w:val="21"/>
                <w:lang w:val="en-US"/>
              </w:rPr>
              <w:t>(exact date to be determined)</w:t>
            </w:r>
            <w:r w:rsidRPr="002C0508">
              <w:rPr>
                <w:rFonts w:ascii="Calibri" w:hAnsi="Calibri" w:cs="Calibri"/>
                <w:i/>
                <w:iCs/>
                <w:color w:val="767171" w:themeColor="background2" w:themeShade="80"/>
                <w:sz w:val="21"/>
                <w:szCs w:val="21"/>
                <w:lang w:val="en-US"/>
              </w:rPr>
              <w:t>: Interviews by the Scientific</w:t>
            </w:r>
            <w:r w:rsidRPr="002C0508">
              <w:rPr>
                <w:rStyle w:val="apple-converted-space"/>
                <w:rFonts w:ascii="Calibri" w:hAnsi="Calibri" w:cs="Calibri"/>
                <w:i/>
                <w:iCs/>
                <w:color w:val="767171" w:themeColor="background2" w:themeShade="80"/>
                <w:sz w:val="21"/>
                <w:szCs w:val="21"/>
                <w:lang w:val="en-US"/>
              </w:rPr>
              <w:t> </w:t>
            </w:r>
            <w:r w:rsidRPr="002C0508">
              <w:rPr>
                <w:rFonts w:ascii="Calibri" w:hAnsi="Calibri" w:cs="Calibri"/>
                <w:i/>
                <w:iCs/>
                <w:color w:val="767171" w:themeColor="background2" w:themeShade="80"/>
                <w:sz w:val="21"/>
                <w:szCs w:val="21"/>
                <w:lang w:val="en-US"/>
              </w:rPr>
              <w:t>Committee</w:t>
            </w:r>
            <w:r w:rsidRPr="002C0508">
              <w:rPr>
                <w:rFonts w:ascii="Calibri" w:hAnsi="Calibri" w:cs="Calibri"/>
                <w:i/>
                <w:iCs/>
                <w:color w:val="767171" w:themeColor="background2" w:themeShade="80"/>
                <w:sz w:val="21"/>
                <w:szCs w:val="21"/>
                <w:lang w:val="en-US"/>
              </w:rPr>
              <w:br/>
              <w:t xml:space="preserve">- </w:t>
            </w:r>
            <w:r w:rsidR="00704EC3" w:rsidRPr="00704EC3">
              <w:rPr>
                <w:rFonts w:ascii="Calibri" w:hAnsi="Calibri" w:cs="Calibri"/>
                <w:b/>
                <w:bCs/>
                <w:i/>
                <w:iCs/>
                <w:color w:val="767171" w:themeColor="background2" w:themeShade="80"/>
                <w:sz w:val="21"/>
                <w:szCs w:val="21"/>
                <w:lang w:val="en-US"/>
              </w:rPr>
              <w:t>12/2025</w:t>
            </w:r>
            <w:r w:rsidR="00704EC3">
              <w:rPr>
                <w:rFonts w:ascii="Calibri" w:hAnsi="Calibri" w:cs="Calibri"/>
                <w:i/>
                <w:iCs/>
                <w:color w:val="767171" w:themeColor="background2" w:themeShade="80"/>
                <w:sz w:val="21"/>
                <w:szCs w:val="21"/>
                <w:lang w:val="en-US"/>
              </w:rPr>
              <w:t xml:space="preserve"> </w:t>
            </w:r>
            <w:r w:rsidR="00704EC3" w:rsidRPr="00704EC3">
              <w:rPr>
                <w:rFonts w:ascii="Calibri" w:hAnsi="Calibri" w:cs="Calibri"/>
                <w:i/>
                <w:iCs/>
                <w:color w:val="767171" w:themeColor="background2" w:themeShade="80"/>
                <w:sz w:val="21"/>
                <w:szCs w:val="21"/>
                <w:lang w:val="en-US"/>
              </w:rPr>
              <w:t>(exact date to be determined)</w:t>
            </w:r>
            <w:r w:rsidRPr="002C0508">
              <w:rPr>
                <w:rFonts w:ascii="Calibri" w:hAnsi="Calibri" w:cs="Calibri"/>
                <w:i/>
                <w:iCs/>
                <w:color w:val="767171" w:themeColor="background2" w:themeShade="80"/>
                <w:sz w:val="21"/>
                <w:szCs w:val="21"/>
                <w:lang w:val="en-US"/>
              </w:rPr>
              <w:t>: Final</w:t>
            </w:r>
            <w:r w:rsidRPr="002C0508">
              <w:rPr>
                <w:rStyle w:val="apple-converted-space"/>
                <w:rFonts w:ascii="Calibri" w:hAnsi="Calibri" w:cs="Calibri"/>
                <w:i/>
                <w:iCs/>
                <w:color w:val="767171" w:themeColor="background2" w:themeShade="80"/>
                <w:sz w:val="21"/>
                <w:szCs w:val="21"/>
                <w:lang w:val="en-US"/>
              </w:rPr>
              <w:t> </w:t>
            </w:r>
            <w:r w:rsidRPr="002C0508">
              <w:rPr>
                <w:rFonts w:ascii="Calibri" w:hAnsi="Calibri" w:cs="Calibri"/>
                <w:i/>
                <w:iCs/>
                <w:color w:val="767171" w:themeColor="background2" w:themeShade="80"/>
                <w:sz w:val="21"/>
                <w:szCs w:val="21"/>
                <w:lang w:val="en-US"/>
              </w:rPr>
              <w:t>ranking</w:t>
            </w:r>
            <w:r w:rsidRPr="002C0508">
              <w:rPr>
                <w:rStyle w:val="apple-converted-space"/>
                <w:rFonts w:ascii="Calibri" w:hAnsi="Calibri" w:cs="Calibri"/>
                <w:i/>
                <w:iCs/>
                <w:color w:val="767171" w:themeColor="background2" w:themeShade="80"/>
                <w:sz w:val="21"/>
                <w:szCs w:val="21"/>
                <w:lang w:val="en-US"/>
              </w:rPr>
              <w:t> </w:t>
            </w:r>
            <w:r w:rsidRPr="002C0508">
              <w:rPr>
                <w:rFonts w:ascii="Calibri" w:hAnsi="Calibri" w:cs="Calibri"/>
                <w:i/>
                <w:iCs/>
                <w:color w:val="767171" w:themeColor="background2" w:themeShade="80"/>
                <w:sz w:val="21"/>
                <w:szCs w:val="21"/>
                <w:lang w:val="en-US"/>
              </w:rPr>
              <w:t>by the Institute Council</w:t>
            </w:r>
          </w:p>
        </w:tc>
      </w:tr>
    </w:tbl>
    <w:p w14:paraId="4BE85CED" w14:textId="77777777" w:rsidR="00A53BEC" w:rsidRPr="002C0508" w:rsidRDefault="00A53BEC" w:rsidP="00A53BEC">
      <w:pPr>
        <w:pStyle w:val="NormalWeb"/>
        <w:spacing w:before="0" w:beforeAutospacing="0" w:after="0" w:afterAutospacing="0"/>
        <w:rPr>
          <w:rFonts w:ascii="Calibri" w:hAnsi="Calibri" w:cs="Calibri"/>
          <w:i/>
          <w:iCs/>
          <w:color w:val="767171" w:themeColor="background2" w:themeShade="80"/>
          <w:sz w:val="21"/>
          <w:szCs w:val="21"/>
          <w:lang w:val="en-US"/>
        </w:rPr>
      </w:pPr>
    </w:p>
    <w:p w14:paraId="0047BE61" w14:textId="77777777" w:rsidR="00A53BEC" w:rsidRPr="00A53BEC" w:rsidRDefault="00A53BEC" w:rsidP="008C16B7">
      <w:pPr>
        <w:jc w:val="center"/>
        <w:rPr>
          <w:lang w:val="en-US"/>
        </w:rPr>
      </w:pPr>
    </w:p>
    <w:p w14:paraId="3189DA35" w14:textId="77777777" w:rsidR="00A53BEC" w:rsidRPr="00A53BEC" w:rsidRDefault="00A53BEC" w:rsidP="00A53BEC">
      <w:pPr>
        <w:pStyle w:val="NormalWeb"/>
        <w:spacing w:before="0" w:beforeAutospacing="0" w:after="0" w:afterAutospacing="0"/>
        <w:rPr>
          <w:rFonts w:ascii="Calibri" w:hAnsi="Calibri" w:cs="Calibri"/>
          <w:b/>
          <w:bCs/>
          <w:color w:val="000000"/>
          <w:sz w:val="22"/>
          <w:szCs w:val="22"/>
          <w:lang w:val="en-US"/>
        </w:rPr>
      </w:pPr>
      <w:r>
        <w:rPr>
          <w:rFonts w:ascii="Calibri" w:hAnsi="Calibri" w:cs="Calibri"/>
          <w:b/>
          <w:bCs/>
          <w:color w:val="000000"/>
          <w:sz w:val="22"/>
          <w:szCs w:val="22"/>
          <w:lang w:val="en-US"/>
        </w:rPr>
        <w:t>The</w:t>
      </w:r>
      <w:r>
        <w:rPr>
          <w:rStyle w:val="apple-converted-space"/>
          <w:rFonts w:ascii="Calibri" w:hAnsi="Calibri" w:cs="Calibri"/>
          <w:b/>
          <w:bCs/>
          <w:color w:val="000000"/>
          <w:lang w:val="en-US"/>
        </w:rPr>
        <w:t> </w:t>
      </w:r>
      <w:r>
        <w:rPr>
          <w:rFonts w:ascii="Calibri" w:hAnsi="Calibri" w:cs="Calibri"/>
          <w:b/>
          <w:bCs/>
          <w:color w:val="000000"/>
          <w:sz w:val="22"/>
          <w:szCs w:val="22"/>
          <w:lang w:val="en-US"/>
        </w:rPr>
        <w:t>project</w:t>
      </w:r>
      <w:r>
        <w:rPr>
          <w:rStyle w:val="apple-converted-space"/>
          <w:rFonts w:ascii="Calibri" w:hAnsi="Calibri" w:cs="Calibri"/>
          <w:b/>
          <w:bCs/>
          <w:color w:val="000000"/>
          <w:lang w:val="en-US"/>
        </w:rPr>
        <w:t> </w:t>
      </w:r>
      <w:r>
        <w:rPr>
          <w:rFonts w:ascii="Calibri" w:hAnsi="Calibri" w:cs="Calibri"/>
          <w:b/>
          <w:bCs/>
          <w:color w:val="000000"/>
          <w:sz w:val="22"/>
          <w:szCs w:val="22"/>
          <w:lang w:val="en-US"/>
        </w:rPr>
        <w:t>(template</w:t>
      </w:r>
      <w:r>
        <w:rPr>
          <w:rStyle w:val="apple-converted-space"/>
          <w:rFonts w:ascii="Calibri" w:hAnsi="Calibri" w:cs="Calibri"/>
          <w:b/>
          <w:bCs/>
          <w:color w:val="000000"/>
          <w:lang w:val="en-US"/>
        </w:rPr>
        <w:t> </w:t>
      </w:r>
      <w:r>
        <w:rPr>
          <w:rFonts w:ascii="Calibri" w:hAnsi="Calibri" w:cs="Calibri"/>
          <w:b/>
          <w:bCs/>
          <w:color w:val="000000"/>
          <w:sz w:val="22"/>
          <w:szCs w:val="22"/>
          <w:lang w:val="en-US"/>
        </w:rPr>
        <w:t>in</w:t>
      </w:r>
      <w:r>
        <w:rPr>
          <w:rStyle w:val="apple-converted-space"/>
          <w:rFonts w:ascii="Calibri" w:hAnsi="Calibri" w:cs="Calibri"/>
          <w:b/>
          <w:bCs/>
          <w:color w:val="000000"/>
          <w:lang w:val="en-US"/>
        </w:rPr>
        <w:t> </w:t>
      </w:r>
      <w:r>
        <w:rPr>
          <w:rFonts w:ascii="Calibri" w:hAnsi="Calibri" w:cs="Calibri"/>
          <w:b/>
          <w:bCs/>
          <w:color w:val="000000"/>
          <w:sz w:val="22"/>
          <w:szCs w:val="22"/>
          <w:lang w:val="en-US"/>
        </w:rPr>
        <w:t>attachment) + CV+</w:t>
      </w:r>
      <w:r>
        <w:rPr>
          <w:rStyle w:val="apple-converted-space"/>
          <w:rFonts w:ascii="Calibri" w:hAnsi="Calibri" w:cs="Calibri"/>
          <w:b/>
          <w:bCs/>
          <w:color w:val="000000"/>
          <w:lang w:val="en-US"/>
        </w:rPr>
        <w:t> </w:t>
      </w:r>
      <w:r>
        <w:rPr>
          <w:rFonts w:ascii="Calibri" w:hAnsi="Calibri" w:cs="Calibri"/>
          <w:b/>
          <w:bCs/>
          <w:color w:val="000000"/>
          <w:sz w:val="22"/>
          <w:szCs w:val="22"/>
          <w:lang w:val="en-US"/>
        </w:rPr>
        <w:t>covering</w:t>
      </w:r>
      <w:r>
        <w:rPr>
          <w:rStyle w:val="apple-converted-space"/>
          <w:rFonts w:ascii="Calibri" w:hAnsi="Calibri" w:cs="Calibri"/>
          <w:b/>
          <w:bCs/>
          <w:color w:val="000000"/>
          <w:lang w:val="en-US"/>
        </w:rPr>
        <w:t> </w:t>
      </w:r>
      <w:r>
        <w:rPr>
          <w:rFonts w:ascii="Calibri" w:hAnsi="Calibri" w:cs="Calibri"/>
          <w:b/>
          <w:bCs/>
          <w:color w:val="000000"/>
          <w:sz w:val="22"/>
          <w:szCs w:val="22"/>
          <w:lang w:val="en-US"/>
        </w:rPr>
        <w:t>letter</w:t>
      </w:r>
      <w:r>
        <w:rPr>
          <w:rStyle w:val="apple-converted-space"/>
          <w:rFonts w:ascii="Calibri" w:hAnsi="Calibri" w:cs="Calibri"/>
          <w:b/>
          <w:bCs/>
          <w:color w:val="000000"/>
          <w:lang w:val="en-US"/>
        </w:rPr>
        <w:t> </w:t>
      </w:r>
      <w:r>
        <w:rPr>
          <w:rFonts w:ascii="Calibri" w:hAnsi="Calibri" w:cs="Calibri"/>
          <w:b/>
          <w:bCs/>
          <w:color w:val="000000"/>
          <w:sz w:val="22"/>
          <w:szCs w:val="22"/>
          <w:lang w:val="en-US"/>
        </w:rPr>
        <w:t>of the candidate</w:t>
      </w:r>
      <w:r>
        <w:rPr>
          <w:rStyle w:val="apple-converted-space"/>
          <w:rFonts w:ascii="Calibri" w:hAnsi="Calibri" w:cs="Calibri"/>
          <w:b/>
          <w:bCs/>
          <w:color w:val="000000"/>
          <w:lang w:val="en-US"/>
        </w:rPr>
        <w:t> </w:t>
      </w:r>
      <w:r>
        <w:rPr>
          <w:rFonts w:ascii="Calibri" w:hAnsi="Calibri" w:cs="Calibri"/>
          <w:b/>
          <w:bCs/>
          <w:color w:val="000000"/>
          <w:sz w:val="22"/>
          <w:szCs w:val="22"/>
          <w:lang w:val="en-US"/>
        </w:rPr>
        <w:t>will</w:t>
      </w:r>
      <w:r>
        <w:rPr>
          <w:rStyle w:val="apple-converted-space"/>
          <w:rFonts w:ascii="Calibri" w:hAnsi="Calibri" w:cs="Calibri"/>
          <w:b/>
          <w:bCs/>
          <w:color w:val="000000"/>
          <w:lang w:val="en-US"/>
        </w:rPr>
        <w:t> </w:t>
      </w:r>
      <w:r>
        <w:rPr>
          <w:rFonts w:ascii="Calibri" w:hAnsi="Calibri" w:cs="Calibri"/>
          <w:b/>
          <w:bCs/>
          <w:color w:val="000000"/>
          <w:sz w:val="22"/>
          <w:szCs w:val="22"/>
          <w:lang w:val="en-US"/>
        </w:rPr>
        <w:t>be</w:t>
      </w:r>
      <w:r>
        <w:rPr>
          <w:rStyle w:val="apple-converted-space"/>
          <w:rFonts w:ascii="Calibri" w:hAnsi="Calibri" w:cs="Calibri"/>
          <w:b/>
          <w:bCs/>
          <w:color w:val="000000"/>
          <w:lang w:val="en-US"/>
        </w:rPr>
        <w:t> </w:t>
      </w:r>
      <w:r>
        <w:rPr>
          <w:rFonts w:ascii="Calibri" w:hAnsi="Calibri" w:cs="Calibri"/>
          <w:b/>
          <w:bCs/>
          <w:color w:val="000000"/>
          <w:sz w:val="22"/>
          <w:szCs w:val="22"/>
          <w:lang w:val="en-US"/>
        </w:rPr>
        <w:t>send</w:t>
      </w:r>
      <w:r>
        <w:rPr>
          <w:rStyle w:val="apple-converted-space"/>
          <w:rFonts w:ascii="Calibri" w:hAnsi="Calibri" w:cs="Calibri"/>
          <w:b/>
          <w:bCs/>
          <w:color w:val="000000"/>
          <w:lang w:val="en-US"/>
        </w:rPr>
        <w:t> </w:t>
      </w:r>
      <w:r>
        <w:rPr>
          <w:rFonts w:ascii="Calibri" w:hAnsi="Calibri" w:cs="Calibri"/>
          <w:b/>
          <w:bCs/>
          <w:color w:val="000000"/>
          <w:sz w:val="22"/>
          <w:szCs w:val="22"/>
          <w:lang w:val="en-US"/>
        </w:rPr>
        <w:t>to</w:t>
      </w:r>
      <w:r>
        <w:rPr>
          <w:rStyle w:val="apple-converted-space"/>
          <w:rFonts w:ascii="Calibri" w:hAnsi="Calibri" w:cs="Calibri"/>
          <w:b/>
          <w:bCs/>
          <w:color w:val="000000"/>
          <w:lang w:val="en-US"/>
        </w:rPr>
        <w:t> </w:t>
      </w:r>
      <w:hyperlink r:id="rId7" w:tooltip="mailto:cedric.fages@univ-amu.fr" w:history="1">
        <w:r>
          <w:rPr>
            <w:rStyle w:val="Lienhypertexte"/>
            <w:rFonts w:ascii="Calibri" w:hAnsi="Calibri" w:cs="Calibri"/>
            <w:b/>
            <w:bCs/>
            <w:sz w:val="22"/>
            <w:szCs w:val="22"/>
            <w:lang w:val="en-US"/>
          </w:rPr>
          <w:t>cedric.fages@univ-amu.fr</w:t>
        </w:r>
      </w:hyperlink>
    </w:p>
    <w:p w14:paraId="67C733D1" w14:textId="77777777" w:rsidR="008C16B7" w:rsidRPr="00A53BEC" w:rsidRDefault="008C16B7" w:rsidP="008C16B7">
      <w:pPr>
        <w:rPr>
          <w:color w:val="000000" w:themeColor="text1"/>
          <w:szCs w:val="18"/>
          <w:lang w:val="en-US"/>
        </w:rPr>
      </w:pPr>
    </w:p>
    <w:p w14:paraId="4AC21F3B" w14:textId="77777777" w:rsidR="00A53BEC" w:rsidRPr="00A53BEC" w:rsidRDefault="00A53BEC" w:rsidP="008C16B7">
      <w:pPr>
        <w:rPr>
          <w:color w:val="000000" w:themeColor="text1"/>
          <w:szCs w:val="18"/>
          <w:lang w:val="en-US"/>
        </w:rPr>
      </w:pPr>
    </w:p>
    <w:p w14:paraId="52E618BF" w14:textId="77777777" w:rsidR="00A53BEC" w:rsidRDefault="00A53BEC" w:rsidP="00A53BEC">
      <w:pPr>
        <w:rPr>
          <w:b/>
          <w:bCs/>
          <w:lang w:val="en-US"/>
        </w:rPr>
      </w:pPr>
      <w:r w:rsidRPr="000E4EA7">
        <w:rPr>
          <w:b/>
          <w:bCs/>
          <w:lang w:val="en-US"/>
        </w:rPr>
        <w:t xml:space="preserve">Project </w:t>
      </w:r>
      <w:proofErr w:type="gramStart"/>
      <w:r w:rsidRPr="000E4EA7">
        <w:rPr>
          <w:b/>
          <w:bCs/>
          <w:lang w:val="en-US"/>
        </w:rPr>
        <w:t>title :</w:t>
      </w:r>
      <w:proofErr w:type="gramEnd"/>
    </w:p>
    <w:p w14:paraId="7BFE4488" w14:textId="77777777" w:rsidR="005F2A5B" w:rsidRPr="000E4EA7" w:rsidRDefault="005F2A5B" w:rsidP="00A53BEC">
      <w:pPr>
        <w:rPr>
          <w:b/>
          <w:bCs/>
          <w:lang w:val="en-US"/>
        </w:rPr>
      </w:pPr>
    </w:p>
    <w:p w14:paraId="6050381E" w14:textId="77777777" w:rsidR="00A53BEC" w:rsidRDefault="00A53BEC" w:rsidP="00A53BEC">
      <w:pPr>
        <w:rPr>
          <w:b/>
          <w:bCs/>
          <w:lang w:val="en-US"/>
        </w:rPr>
      </w:pPr>
      <w:proofErr w:type="gramStart"/>
      <w:r w:rsidRPr="000E4EA7">
        <w:rPr>
          <w:b/>
          <w:bCs/>
          <w:lang w:val="en-US"/>
        </w:rPr>
        <w:t>Laboratories :</w:t>
      </w:r>
      <w:proofErr w:type="gramEnd"/>
    </w:p>
    <w:p w14:paraId="389BDDC4" w14:textId="77777777" w:rsidR="005F2A5B" w:rsidRPr="000E4EA7" w:rsidRDefault="005F2A5B" w:rsidP="00A53BEC">
      <w:pPr>
        <w:rPr>
          <w:b/>
          <w:bCs/>
          <w:lang w:val="en-US"/>
        </w:rPr>
      </w:pPr>
    </w:p>
    <w:p w14:paraId="0085C3D9" w14:textId="77777777" w:rsidR="00A53BEC" w:rsidRDefault="00A53BEC" w:rsidP="00A53BEC">
      <w:pPr>
        <w:rPr>
          <w:b/>
          <w:bCs/>
          <w:lang w:val="en-US"/>
        </w:rPr>
      </w:pPr>
      <w:proofErr w:type="gramStart"/>
      <w:r>
        <w:rPr>
          <w:b/>
          <w:bCs/>
          <w:lang w:val="en-US"/>
        </w:rPr>
        <w:t>Investigators</w:t>
      </w:r>
      <w:r w:rsidRPr="000E4EA7">
        <w:rPr>
          <w:b/>
          <w:bCs/>
          <w:lang w:val="en-US"/>
        </w:rPr>
        <w:t xml:space="preserve"> :</w:t>
      </w:r>
      <w:proofErr w:type="gramEnd"/>
    </w:p>
    <w:p w14:paraId="2408E152" w14:textId="77777777" w:rsidR="005F2A5B" w:rsidRPr="000E4EA7" w:rsidRDefault="005F2A5B" w:rsidP="00A53BEC">
      <w:pPr>
        <w:rPr>
          <w:b/>
          <w:bCs/>
          <w:lang w:val="en-US"/>
        </w:rPr>
      </w:pPr>
    </w:p>
    <w:p w14:paraId="26B7135B" w14:textId="77777777" w:rsidR="00A53BEC" w:rsidRDefault="00A53BEC" w:rsidP="00A53BEC">
      <w:pPr>
        <w:rPr>
          <w:b/>
          <w:bCs/>
          <w:lang w:val="en-US"/>
        </w:rPr>
      </w:pPr>
      <w:r w:rsidRPr="000E4EA7">
        <w:rPr>
          <w:b/>
          <w:bCs/>
          <w:lang w:val="en-US"/>
        </w:rPr>
        <w:t>IMI axis(es</w:t>
      </w:r>
      <w:proofErr w:type="gramStart"/>
      <w:r w:rsidRPr="000E4EA7">
        <w:rPr>
          <w:b/>
          <w:bCs/>
          <w:lang w:val="en-US"/>
        </w:rPr>
        <w:t>) :</w:t>
      </w:r>
      <w:proofErr w:type="gramEnd"/>
    </w:p>
    <w:p w14:paraId="60BA7547" w14:textId="77777777" w:rsidR="005F2A5B" w:rsidRDefault="005F2A5B" w:rsidP="00A53BEC">
      <w:pPr>
        <w:rPr>
          <w:b/>
          <w:bCs/>
          <w:lang w:val="en-US"/>
        </w:rPr>
      </w:pPr>
    </w:p>
    <w:p w14:paraId="586E5463" w14:textId="77777777" w:rsidR="00A53BEC" w:rsidRPr="000E4EA7" w:rsidRDefault="00A53BEC" w:rsidP="00A53BEC">
      <w:pPr>
        <w:rPr>
          <w:b/>
          <w:bCs/>
          <w:lang w:val="en-US"/>
        </w:rPr>
      </w:pPr>
      <w:r>
        <w:rPr>
          <w:b/>
          <w:bCs/>
          <w:lang w:val="en-US"/>
        </w:rPr>
        <w:t>Disciplinary fields:</w:t>
      </w:r>
    </w:p>
    <w:p w14:paraId="1BA84680" w14:textId="77777777" w:rsidR="00A53BEC" w:rsidRDefault="00A53BEC" w:rsidP="00A53BEC">
      <w:pPr>
        <w:rPr>
          <w:lang w:val="en-US"/>
        </w:rPr>
      </w:pPr>
    </w:p>
    <w:p w14:paraId="21A56748" w14:textId="77777777" w:rsidR="00A53BEC" w:rsidRDefault="00A53BEC" w:rsidP="00A53BEC">
      <w:pPr>
        <w:rPr>
          <w:lang w:val="en-US"/>
        </w:rPr>
      </w:pPr>
    </w:p>
    <w:p w14:paraId="6177F345" w14:textId="77777777" w:rsidR="00A53BEC" w:rsidRPr="000E4EA7" w:rsidRDefault="00A53BEC" w:rsidP="00A53BEC">
      <w:pPr>
        <w:rPr>
          <w:lang w:val="en-US"/>
        </w:rPr>
      </w:pPr>
    </w:p>
    <w:p w14:paraId="51BC8E29" w14:textId="77777777" w:rsidR="00A53BEC" w:rsidRPr="000E4EA7" w:rsidRDefault="00A53BEC" w:rsidP="00A53BEC">
      <w:pPr>
        <w:rPr>
          <w:lang w:val="en-US"/>
        </w:rPr>
      </w:pPr>
      <w:r>
        <w:rPr>
          <w:b/>
          <w:bCs/>
          <w:lang w:val="en-US"/>
        </w:rPr>
        <w:t xml:space="preserve">1/ </w:t>
      </w:r>
      <w:r w:rsidRPr="000E4EA7">
        <w:rPr>
          <w:b/>
          <w:bCs/>
          <w:lang w:val="en-US"/>
        </w:rPr>
        <w:t>Scientific project</w:t>
      </w:r>
      <w:r w:rsidRPr="000E4EA7">
        <w:rPr>
          <w:lang w:val="en-US"/>
        </w:rPr>
        <w:t xml:space="preserve"> (</w:t>
      </w:r>
      <w:r>
        <w:rPr>
          <w:lang w:val="en-US"/>
        </w:rPr>
        <w:t>2</w:t>
      </w:r>
      <w:r w:rsidRPr="000E4EA7">
        <w:rPr>
          <w:lang w:val="en-US"/>
        </w:rPr>
        <w:t xml:space="preserve"> page</w:t>
      </w:r>
      <w:r>
        <w:rPr>
          <w:lang w:val="en-US"/>
        </w:rPr>
        <w:t>s</w:t>
      </w:r>
      <w:r w:rsidRPr="000E4EA7">
        <w:rPr>
          <w:lang w:val="en-US"/>
        </w:rPr>
        <w:t xml:space="preserve"> max)</w:t>
      </w:r>
    </w:p>
    <w:p w14:paraId="49A68A8B" w14:textId="77777777" w:rsidR="00A53BEC" w:rsidRPr="000E4EA7" w:rsidRDefault="00A53BEC" w:rsidP="00A53BEC">
      <w:pPr>
        <w:rPr>
          <w:lang w:val="en-US"/>
        </w:rPr>
      </w:pPr>
      <w:r w:rsidRPr="000E4EA7">
        <w:rPr>
          <w:lang w:val="en-US"/>
        </w:rPr>
        <w:t xml:space="preserve">(Clarity of research objectives and hypotheses, scientific challenges, innovative character, originality and/or ambition, positioning in relation to the state of the art, </w:t>
      </w:r>
      <w:r w:rsidRPr="0069297D">
        <w:rPr>
          <w:lang w:val="en-US"/>
        </w:rPr>
        <w:t>potential economic, social or cultural impact</w:t>
      </w:r>
      <w:r>
        <w:rPr>
          <w:lang w:val="en-US"/>
        </w:rPr>
        <w:t xml:space="preserve">, </w:t>
      </w:r>
      <w:proofErr w:type="spellStart"/>
      <w:r w:rsidRPr="000E4EA7">
        <w:rPr>
          <w:lang w:val="en-US"/>
        </w:rPr>
        <w:t>etc</w:t>
      </w:r>
      <w:proofErr w:type="spellEnd"/>
      <w:r>
        <w:rPr>
          <w:lang w:val="en-US"/>
        </w:rPr>
        <w:t>…</w:t>
      </w:r>
      <w:r w:rsidRPr="000E4EA7">
        <w:rPr>
          <w:lang w:val="en-US"/>
        </w:rPr>
        <w:t>)</w:t>
      </w:r>
    </w:p>
    <w:p w14:paraId="151DD38F" w14:textId="77777777" w:rsidR="00A53BEC" w:rsidRDefault="00A53BEC" w:rsidP="00A53BEC">
      <w:pPr>
        <w:rPr>
          <w:b/>
          <w:bCs/>
          <w:lang w:val="en-US"/>
        </w:rPr>
      </w:pPr>
    </w:p>
    <w:p w14:paraId="3449DF5B" w14:textId="77777777" w:rsidR="00A53BEC" w:rsidRDefault="00A53BEC" w:rsidP="00A53BEC">
      <w:pPr>
        <w:rPr>
          <w:b/>
          <w:bCs/>
          <w:lang w:val="en-US"/>
        </w:rPr>
      </w:pPr>
    </w:p>
    <w:p w14:paraId="110A67B3" w14:textId="77777777" w:rsidR="00A53BEC" w:rsidRDefault="00A53BEC" w:rsidP="00A53BEC">
      <w:pPr>
        <w:rPr>
          <w:b/>
          <w:bCs/>
          <w:lang w:val="en-US"/>
        </w:rPr>
      </w:pPr>
    </w:p>
    <w:p w14:paraId="5738F5FF" w14:textId="77777777" w:rsidR="00A53BEC" w:rsidRPr="00190EEE" w:rsidRDefault="00A53BEC" w:rsidP="00A53BEC">
      <w:pPr>
        <w:rPr>
          <w:b/>
          <w:bCs/>
          <w:lang w:val="en-US"/>
        </w:rPr>
      </w:pPr>
      <w:r>
        <w:rPr>
          <w:b/>
          <w:bCs/>
          <w:lang w:val="en-US"/>
        </w:rPr>
        <w:t>2/ F</w:t>
      </w:r>
      <w:r w:rsidRPr="00190EEE">
        <w:rPr>
          <w:b/>
          <w:bCs/>
          <w:lang w:val="en-US"/>
        </w:rPr>
        <w:t xml:space="preserve">unding </w:t>
      </w:r>
      <w:proofErr w:type="gramStart"/>
      <w:r w:rsidRPr="00190EEE">
        <w:rPr>
          <w:b/>
          <w:bCs/>
          <w:lang w:val="en-US"/>
        </w:rPr>
        <w:t>added</w:t>
      </w:r>
      <w:r>
        <w:rPr>
          <w:b/>
          <w:bCs/>
          <w:lang w:val="en-US"/>
        </w:rPr>
        <w:t>-</w:t>
      </w:r>
      <w:r w:rsidRPr="00190EEE">
        <w:rPr>
          <w:b/>
          <w:bCs/>
          <w:lang w:val="en-US"/>
        </w:rPr>
        <w:t>value</w:t>
      </w:r>
      <w:proofErr w:type="gramEnd"/>
    </w:p>
    <w:p w14:paraId="3F422BC7" w14:textId="77777777" w:rsidR="00A53BEC" w:rsidRDefault="00A53BEC" w:rsidP="00A53BEC">
      <w:pPr>
        <w:rPr>
          <w:lang w:val="en-US"/>
        </w:rPr>
      </w:pPr>
      <w:r w:rsidRPr="000E4EA7">
        <w:rPr>
          <w:lang w:val="en-US"/>
        </w:rPr>
        <w:t xml:space="preserve">(Complementarity of skills and methods, </w:t>
      </w:r>
      <w:r>
        <w:rPr>
          <w:lang w:val="en-US"/>
        </w:rPr>
        <w:t>m</w:t>
      </w:r>
      <w:r w:rsidRPr="005C4B3D">
        <w:rPr>
          <w:lang w:val="en-US"/>
        </w:rPr>
        <w:t>ulti</w:t>
      </w:r>
      <w:r>
        <w:rPr>
          <w:lang w:val="en-US"/>
        </w:rPr>
        <w:t>-</w:t>
      </w:r>
      <w:r w:rsidRPr="005C4B3D">
        <w:rPr>
          <w:lang w:val="en-US"/>
        </w:rPr>
        <w:t>disciplinarity</w:t>
      </w:r>
      <w:r>
        <w:rPr>
          <w:lang w:val="en-US"/>
        </w:rPr>
        <w:t>,</w:t>
      </w:r>
      <w:r w:rsidRPr="000E4EA7">
        <w:rPr>
          <w:lang w:val="en-US"/>
        </w:rPr>
        <w:t xml:space="preserve"> risk-taking in the research project, </w:t>
      </w:r>
      <w:r w:rsidRPr="005C4B3D">
        <w:rPr>
          <w:lang w:val="en-US"/>
        </w:rPr>
        <w:t>pooling of equipment</w:t>
      </w:r>
      <w:r>
        <w:rPr>
          <w:lang w:val="en-US"/>
        </w:rPr>
        <w:t xml:space="preserve">, </w:t>
      </w:r>
      <w:r w:rsidRPr="000E4EA7">
        <w:rPr>
          <w:lang w:val="en-US"/>
        </w:rPr>
        <w:t>etc</w:t>
      </w:r>
      <w:r>
        <w:rPr>
          <w:lang w:val="en-US"/>
        </w:rPr>
        <w:t>..</w:t>
      </w:r>
      <w:r w:rsidRPr="000E4EA7">
        <w:rPr>
          <w:lang w:val="en-US"/>
        </w:rPr>
        <w:t>.)</w:t>
      </w:r>
    </w:p>
    <w:p w14:paraId="68963999" w14:textId="77777777" w:rsidR="00A53BEC" w:rsidRDefault="00A53BEC" w:rsidP="00A53BEC">
      <w:pPr>
        <w:rPr>
          <w:lang w:val="en-US"/>
        </w:rPr>
      </w:pPr>
    </w:p>
    <w:p w14:paraId="662C8749" w14:textId="77777777" w:rsidR="00A53BEC" w:rsidRDefault="00A53BEC" w:rsidP="00A53BEC">
      <w:pPr>
        <w:rPr>
          <w:lang w:val="en-US"/>
        </w:rPr>
      </w:pPr>
    </w:p>
    <w:p w14:paraId="554EDA27" w14:textId="77777777" w:rsidR="00A53BEC" w:rsidRDefault="00A53BEC" w:rsidP="00A53BEC">
      <w:pPr>
        <w:rPr>
          <w:lang w:val="en-US"/>
        </w:rPr>
      </w:pPr>
    </w:p>
    <w:p w14:paraId="4D13F3D1" w14:textId="77777777" w:rsidR="00A53BEC" w:rsidRDefault="00A53BEC" w:rsidP="00A53BEC">
      <w:pPr>
        <w:rPr>
          <w:lang w:val="en-US"/>
        </w:rPr>
      </w:pPr>
    </w:p>
    <w:p w14:paraId="117D771D" w14:textId="77777777" w:rsidR="00A53BEC" w:rsidRPr="00836A63" w:rsidRDefault="00A53BEC" w:rsidP="00A53BEC">
      <w:pPr>
        <w:rPr>
          <w:b/>
          <w:bCs/>
          <w:lang w:val="en-US"/>
        </w:rPr>
      </w:pPr>
      <w:r>
        <w:rPr>
          <w:b/>
          <w:bCs/>
          <w:lang w:val="en-US"/>
        </w:rPr>
        <w:t xml:space="preserve">3/ </w:t>
      </w:r>
      <w:r w:rsidRPr="00836A63">
        <w:rPr>
          <w:b/>
          <w:bCs/>
          <w:lang w:val="en-US"/>
        </w:rPr>
        <w:t>Impact and spin-offs</w:t>
      </w:r>
    </w:p>
    <w:p w14:paraId="154F5361" w14:textId="77777777" w:rsidR="00A53BEC" w:rsidRPr="00836A63" w:rsidRDefault="00A53BEC" w:rsidP="00A53BEC">
      <w:pPr>
        <w:rPr>
          <w:lang w:val="en-US"/>
        </w:rPr>
      </w:pPr>
      <w:r w:rsidRPr="00836A63">
        <w:rPr>
          <w:lang w:val="en-US"/>
        </w:rPr>
        <w:t>(Scientific impact and potential economic, social or cultural impact, strategy for disseminating and exploiting results, including promotion of scientific, technical and industrial culture)</w:t>
      </w:r>
    </w:p>
    <w:p w14:paraId="3F6E5000" w14:textId="148EF5BA" w:rsidR="00EE78B9" w:rsidRDefault="00EE78B9">
      <w:pPr>
        <w:jc w:val="left"/>
        <w:rPr>
          <w:rFonts w:cs="Arial"/>
          <w:bCs/>
          <w:color w:val="000000" w:themeColor="text1"/>
          <w:szCs w:val="18"/>
          <w:u w:val="single"/>
          <w:lang w:val="en-US"/>
        </w:rPr>
      </w:pPr>
      <w:r>
        <w:rPr>
          <w:lang w:val="en-US"/>
        </w:rPr>
        <w:br w:type="page"/>
      </w:r>
    </w:p>
    <w:p w14:paraId="5FB8E645" w14:textId="77777777" w:rsidR="00EE78B9" w:rsidRDefault="00EE78B9" w:rsidP="00EE78B9">
      <w:pPr>
        <w:rPr>
          <w:b/>
          <w:bCs/>
        </w:rPr>
      </w:pPr>
    </w:p>
    <w:p w14:paraId="2820F72B" w14:textId="77777777" w:rsidR="00EE78B9" w:rsidRDefault="00EE78B9" w:rsidP="00EE78B9">
      <w:pPr>
        <w:rPr>
          <w:b/>
          <w:bCs/>
        </w:rPr>
      </w:pPr>
    </w:p>
    <w:p w14:paraId="6F93CDA2" w14:textId="77777777" w:rsidR="00EE78B9" w:rsidRDefault="00EE78B9" w:rsidP="00EE78B9">
      <w:pPr>
        <w:rPr>
          <w:b/>
          <w:bCs/>
        </w:rPr>
      </w:pPr>
    </w:p>
    <w:p w14:paraId="786E5596" w14:textId="13B706FD" w:rsidR="00EE78B9" w:rsidRDefault="00EE78B9" w:rsidP="00EE78B9">
      <w:pPr>
        <w:rPr>
          <w:b/>
          <w:bCs/>
        </w:rPr>
      </w:pPr>
      <w:r w:rsidRPr="00C4209E">
        <w:rPr>
          <w:b/>
          <w:bCs/>
        </w:rPr>
        <w:t>Points d’attention</w:t>
      </w:r>
    </w:p>
    <w:p w14:paraId="3BD64657" w14:textId="77777777" w:rsidR="00EE78B9" w:rsidRPr="00C4209E" w:rsidRDefault="00EE78B9" w:rsidP="00EE78B9"/>
    <w:p w14:paraId="26555232" w14:textId="77777777" w:rsidR="00EE78B9" w:rsidRPr="00C4209E" w:rsidRDefault="00EE78B9" w:rsidP="00EE78B9">
      <w:pPr>
        <w:numPr>
          <w:ilvl w:val="0"/>
          <w:numId w:val="7"/>
        </w:numPr>
        <w:jc w:val="left"/>
      </w:pPr>
      <w:r w:rsidRPr="00C4209E">
        <w:t>Le budget alloué par l’</w:t>
      </w:r>
      <w:r>
        <w:t>IMI</w:t>
      </w:r>
      <w:r w:rsidRPr="00C4209E">
        <w:t xml:space="preserve"> sera géré par l'UMR du porteur de projet. Par conséquent avant de répondre à cet AAP, il est demandé au porteur de remonter son intention de dépôt auprès de la direction de son laboratoire pour s’assurer notamment de la capacité de gestion de son projet s’il était lauréat.</w:t>
      </w:r>
    </w:p>
    <w:p w14:paraId="323F12CB" w14:textId="77777777" w:rsidR="00EE78B9" w:rsidRPr="00C4209E" w:rsidRDefault="00EE78B9" w:rsidP="00EE78B9">
      <w:pPr>
        <w:numPr>
          <w:ilvl w:val="0"/>
          <w:numId w:val="7"/>
        </w:numPr>
        <w:jc w:val="left"/>
      </w:pPr>
      <w:r w:rsidRPr="00C4209E">
        <w:t>Le porteur, en soumettant un projet à cet AAP, s’engage à fournir 1 an après l’achat du ou des équipement(s), un court rapport d’une page maximum synthétisant les principaux résultats obtenus dans le cadre du projet et une photo en 300 dpi du ou des équipement(s) installé(s).</w:t>
      </w:r>
    </w:p>
    <w:p w14:paraId="38C0CC4A" w14:textId="77777777" w:rsidR="00EE78B9" w:rsidRDefault="00EE78B9" w:rsidP="00EE78B9">
      <w:pPr>
        <w:numPr>
          <w:ilvl w:val="0"/>
          <w:numId w:val="7"/>
        </w:numPr>
        <w:jc w:val="left"/>
      </w:pPr>
      <w:r w:rsidRPr="00C4209E">
        <w:t>Toute publication résultant de cet AAP, devra mentionner les remerciements suivants : " </w:t>
      </w:r>
      <w:r w:rsidRPr="00C4209E">
        <w:rPr>
          <w:i/>
          <w:iCs/>
        </w:rPr>
        <w:t>Ce travail a bénéficié d'une aide du gouvernement français au titre de France 2030, dans le cadre de l’Initiative d’Excellence d’Aix-Marseille Université - A*MIDEX (AMX-19-IET-013 – IMI).</w:t>
      </w:r>
      <w:r w:rsidRPr="00C4209E">
        <w:t>"</w:t>
      </w:r>
    </w:p>
    <w:p w14:paraId="576A04DA" w14:textId="77777777" w:rsidR="00EE78B9" w:rsidRPr="00C4209E" w:rsidRDefault="00EE78B9" w:rsidP="00EE78B9">
      <w:pPr>
        <w:ind w:left="720"/>
      </w:pPr>
    </w:p>
    <w:p w14:paraId="19491476" w14:textId="77777777" w:rsidR="00EE78B9" w:rsidRDefault="00EE78B9" w:rsidP="00EE78B9">
      <w:r w:rsidRPr="00C4209E">
        <w:t>Il s'agira d'un indicateur important dans l'évaluation de l'impact de l'Institut sur sa communauté scientifique et nous comptons sur votre collaboration pour nous accompagner dans cette démarche de suivi.</w:t>
      </w:r>
    </w:p>
    <w:p w14:paraId="23A2B09C" w14:textId="77777777" w:rsidR="00EE78B9" w:rsidRPr="00C4209E" w:rsidRDefault="00EE78B9" w:rsidP="00EE78B9"/>
    <w:p w14:paraId="335E1DED" w14:textId="77777777" w:rsidR="00EE78B9" w:rsidRDefault="00EE78B9" w:rsidP="00EE78B9">
      <w:pPr>
        <w:numPr>
          <w:ilvl w:val="0"/>
          <w:numId w:val="8"/>
        </w:numPr>
        <w:jc w:val="left"/>
      </w:pPr>
      <w:r w:rsidRPr="00C4209E">
        <w:t>Par ailleurs, il sera nécessaire de :</w:t>
      </w:r>
    </w:p>
    <w:p w14:paraId="3CAECAFD" w14:textId="77777777" w:rsidR="00EE78B9" w:rsidRPr="00C4209E" w:rsidRDefault="00EE78B9" w:rsidP="00EE78B9">
      <w:pPr>
        <w:ind w:left="720"/>
      </w:pPr>
    </w:p>
    <w:p w14:paraId="18AE271A" w14:textId="77777777" w:rsidR="00EE78B9" w:rsidRPr="00C4209E" w:rsidRDefault="00EE78B9" w:rsidP="00EE78B9">
      <w:pPr>
        <w:numPr>
          <w:ilvl w:val="1"/>
          <w:numId w:val="8"/>
        </w:numPr>
        <w:jc w:val="left"/>
      </w:pPr>
      <w:r w:rsidRPr="00C4209E">
        <w:t>Respecter la charte de signature de l'Université d'Aix-Marseille pour les publications scientifiques : </w:t>
      </w:r>
      <w:hyperlink r:id="rId8" w:tooltip="https://www.univ-amu.fr/fr/media/2259" w:history="1">
        <w:r w:rsidRPr="00C4209E">
          <w:rPr>
            <w:rStyle w:val="Lienhypertexte"/>
          </w:rPr>
          <w:t>https://www.univ-amu.fr/fr/media/2259</w:t>
        </w:r>
      </w:hyperlink>
    </w:p>
    <w:p w14:paraId="6C1EC617" w14:textId="77777777" w:rsidR="00EE78B9" w:rsidRPr="00C4209E" w:rsidRDefault="00EE78B9" w:rsidP="00EE78B9">
      <w:pPr>
        <w:numPr>
          <w:ilvl w:val="1"/>
          <w:numId w:val="8"/>
        </w:numPr>
        <w:jc w:val="left"/>
      </w:pPr>
      <w:r w:rsidRPr="00C4209E">
        <w:t>Déposer les publications dans HAL AMU, (collection A*</w:t>
      </w:r>
      <w:proofErr w:type="spellStart"/>
      <w:r w:rsidRPr="00C4209E">
        <w:t>Midex</w:t>
      </w:r>
      <w:proofErr w:type="spellEnd"/>
      <w:r w:rsidRPr="00C4209E">
        <w:t>), texte intégral de la version finale acceptée par l'éditeur requis : </w:t>
      </w:r>
      <w:hyperlink r:id="rId9" w:tooltip="https://hal.archives-ouvertes.fr/AMIDEX" w:history="1">
        <w:r w:rsidRPr="00C4209E">
          <w:rPr>
            <w:rStyle w:val="Lienhypertexte"/>
          </w:rPr>
          <w:t>https://hal.archives-ouvertes.fr/AMIDEX</w:t>
        </w:r>
      </w:hyperlink>
    </w:p>
    <w:p w14:paraId="73A262A7" w14:textId="77777777" w:rsidR="00EE78B9" w:rsidRDefault="00EE78B9" w:rsidP="00EE78B9">
      <w:pPr>
        <w:numPr>
          <w:ilvl w:val="1"/>
          <w:numId w:val="8"/>
        </w:numPr>
        <w:jc w:val="left"/>
      </w:pPr>
      <w:r w:rsidRPr="00C4209E">
        <w:t>Afficher les logos « AMU » et « France 2030 » sur les communications orales et posters, ainsi que les sites internet :</w:t>
      </w:r>
    </w:p>
    <w:p w14:paraId="37AF9C13" w14:textId="77777777" w:rsidR="00EE78B9" w:rsidRPr="00C4209E" w:rsidRDefault="00EE78B9" w:rsidP="00EE78B9">
      <w:pPr>
        <w:ind w:left="1440"/>
      </w:pPr>
    </w:p>
    <w:p w14:paraId="67036509" w14:textId="77777777" w:rsidR="00EE78B9" w:rsidRPr="00C4209E" w:rsidRDefault="00EE78B9" w:rsidP="00EE78B9">
      <w:pPr>
        <w:numPr>
          <w:ilvl w:val="2"/>
          <w:numId w:val="8"/>
        </w:numPr>
        <w:jc w:val="left"/>
      </w:pPr>
      <w:r w:rsidRPr="00C4209E">
        <w:t>France 2030 : </w:t>
      </w:r>
      <w:hyperlink r:id="rId10" w:tooltip="https://amubox.univ-amu.fr/s/M2SynDxqkty8dmG" w:history="1">
        <w:r w:rsidRPr="00C4209E">
          <w:rPr>
            <w:rStyle w:val="Lienhypertexte"/>
          </w:rPr>
          <w:t>https://amubox.univ-amu.fr/s/M2SynDxqkty8dmG</w:t>
        </w:r>
      </w:hyperlink>
    </w:p>
    <w:p w14:paraId="0847E5D6" w14:textId="77777777" w:rsidR="00EE78B9" w:rsidRPr="00D24F4E" w:rsidRDefault="00EE78B9" w:rsidP="00EE78B9">
      <w:pPr>
        <w:numPr>
          <w:ilvl w:val="2"/>
          <w:numId w:val="8"/>
        </w:numPr>
        <w:jc w:val="left"/>
        <w:rPr>
          <w:lang w:val="en-US"/>
        </w:rPr>
      </w:pPr>
      <w:r w:rsidRPr="00D24F4E">
        <w:rPr>
          <w:lang w:val="en-US"/>
        </w:rPr>
        <w:t xml:space="preserve">AMU, A*Midex, </w:t>
      </w:r>
      <w:proofErr w:type="gramStart"/>
      <w:r w:rsidRPr="00D24F4E">
        <w:rPr>
          <w:lang w:val="en-US"/>
        </w:rPr>
        <w:t>IMI :</w:t>
      </w:r>
      <w:proofErr w:type="gramEnd"/>
      <w:r w:rsidRPr="00D24F4E">
        <w:rPr>
          <w:lang w:val="en-US"/>
        </w:rPr>
        <w:t> </w:t>
      </w:r>
      <w:hyperlink r:id="rId11" w:history="1">
        <w:r w:rsidRPr="001C0176">
          <w:rPr>
            <w:rStyle w:val="Lienhypertexte"/>
          </w:rPr>
          <w:t>https://amubox.univ-amu.fr/s/SyxWcEwypWkxE8F?path=%2F</w:t>
        </w:r>
      </w:hyperlink>
    </w:p>
    <w:p w14:paraId="4B7591FC" w14:textId="77777777" w:rsidR="0014273A" w:rsidRPr="00A53BEC" w:rsidRDefault="0014273A" w:rsidP="00A53BEC">
      <w:pPr>
        <w:pStyle w:val="Item"/>
        <w:rPr>
          <w:lang w:val="en-US"/>
        </w:rPr>
      </w:pPr>
    </w:p>
    <w:sectPr w:rsidR="0014273A" w:rsidRPr="00A53BEC" w:rsidSect="008361EF">
      <w:headerReference w:type="default" r:id="rId12"/>
      <w:footerReference w:type="default" r:id="rId13"/>
      <w:pgSz w:w="12240" w:h="15840"/>
      <w:pgMar w:top="1440" w:right="1440" w:bottom="1440" w:left="1440" w:header="168"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9450" w14:textId="77777777" w:rsidR="00F44F09" w:rsidRDefault="00F44F09" w:rsidP="00D829DF">
      <w:r>
        <w:separator/>
      </w:r>
    </w:p>
  </w:endnote>
  <w:endnote w:type="continuationSeparator" w:id="0">
    <w:p w14:paraId="793CF5B4" w14:textId="77777777" w:rsidR="00F44F09" w:rsidRDefault="00F44F09" w:rsidP="00D8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615064"/>
      <w:docPartObj>
        <w:docPartGallery w:val="Page Numbers (Bottom of Page)"/>
        <w:docPartUnique/>
      </w:docPartObj>
    </w:sdtPr>
    <w:sdtContent>
      <w:p w14:paraId="4A054820" w14:textId="103CB3BE" w:rsidR="009D1019" w:rsidRPr="00D829DF" w:rsidRDefault="009D1019" w:rsidP="00F14E6D">
        <w:pPr>
          <w:pStyle w:val="Pieddepage"/>
        </w:pPr>
        <w:r w:rsidRPr="00D829DF">
          <w:fldChar w:fldCharType="begin"/>
        </w:r>
        <w:r w:rsidRPr="00D829DF">
          <w:instrText>PAGE   \* MERGEFORMAT</w:instrText>
        </w:r>
        <w:r w:rsidRPr="00D829DF">
          <w:fldChar w:fldCharType="separate"/>
        </w:r>
        <w:r w:rsidRPr="00D829DF">
          <w:t>1</w:t>
        </w:r>
        <w:r w:rsidRPr="00D829DF">
          <w:fldChar w:fldCharType="end"/>
        </w:r>
      </w:p>
    </w:sdtContent>
  </w:sdt>
  <w:p w14:paraId="47ACE2D2" w14:textId="05F699B2" w:rsidR="009D1019" w:rsidRPr="00F14E6D" w:rsidRDefault="009D1019" w:rsidP="00F14E6D">
    <w:pPr>
      <w:pStyle w:val="Pieddepage"/>
    </w:pPr>
    <w:bookmarkStart w:id="0" w:name="_Hlk30945430"/>
    <w:bookmarkStart w:id="1" w:name="_Hlk30945431"/>
    <w:r>
      <w:tab/>
    </w:r>
  </w:p>
  <w:bookmarkEnd w:id="0"/>
  <w:bookmarkEnd w:id="1"/>
  <w:p w14:paraId="63DE9C13" w14:textId="6CCB3E55" w:rsidR="00FD5D75" w:rsidRPr="00A72E99" w:rsidRDefault="00FD5D75" w:rsidP="00FD5D75">
    <w:pPr>
      <w:pStyle w:val="Pieddepage"/>
      <w:tabs>
        <w:tab w:val="center" w:pos="4680"/>
      </w:tabs>
      <w:jc w:val="center"/>
      <w:rPr>
        <w:color w:val="00B0F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61EF" w14:paraId="2B353801" w14:textId="77777777" w:rsidTr="008361EF">
      <w:tc>
        <w:tcPr>
          <w:tcW w:w="4675" w:type="dxa"/>
        </w:tcPr>
        <w:p w14:paraId="24F8200B" w14:textId="51C0F803" w:rsidR="008361EF" w:rsidRDefault="008361EF" w:rsidP="008361EF">
          <w:pPr>
            <w:pStyle w:val="Pieddepage"/>
            <w:jc w:val="center"/>
            <w:rPr>
              <w:color w:val="00B0F0"/>
            </w:rPr>
          </w:pPr>
          <w:r>
            <w:rPr>
              <w:noProof/>
              <w:color w:val="00B0F0"/>
            </w:rPr>
            <w:drawing>
              <wp:inline distT="0" distB="0" distL="0" distR="0" wp14:anchorId="72F76946" wp14:editId="5BF030FE">
                <wp:extent cx="2199069" cy="464013"/>
                <wp:effectExtent l="0" t="0" r="0" b="6350"/>
                <wp:docPr id="963328948" name="Image 3" descr="Une image contenant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28948" name="Image 3" descr="Une image contenant Police, Graphiqu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302635" cy="485866"/>
                        </a:xfrm>
                        <a:prstGeom prst="rect">
                          <a:avLst/>
                        </a:prstGeom>
                      </pic:spPr>
                    </pic:pic>
                  </a:graphicData>
                </a:graphic>
              </wp:inline>
            </w:drawing>
          </w:r>
        </w:p>
      </w:tc>
      <w:tc>
        <w:tcPr>
          <w:tcW w:w="4675" w:type="dxa"/>
        </w:tcPr>
        <w:p w14:paraId="11D5EDBA" w14:textId="77777777" w:rsidR="008361EF" w:rsidRPr="00964356" w:rsidRDefault="008361EF" w:rsidP="008361EF">
          <w:pPr>
            <w:pStyle w:val="Pieddepage"/>
            <w:jc w:val="center"/>
          </w:pPr>
          <w:hyperlink r:id="rId2" w:history="1">
            <w:r w:rsidRPr="007C091E">
              <w:rPr>
                <w:rStyle w:val="Lienhypertexte"/>
              </w:rPr>
              <w:t>https://www.univ-amu.fr/imi</w:t>
            </w:r>
          </w:hyperlink>
        </w:p>
        <w:p w14:paraId="570DA60D" w14:textId="77777777" w:rsidR="008361EF" w:rsidRPr="00A72E99" w:rsidRDefault="008361EF" w:rsidP="008361EF">
          <w:pPr>
            <w:pStyle w:val="Pieddepage"/>
            <w:jc w:val="center"/>
            <w:rPr>
              <w:color w:val="00B0F0"/>
            </w:rPr>
          </w:pPr>
          <w:r w:rsidRPr="00A72E99">
            <w:rPr>
              <w:color w:val="00B0F0"/>
            </w:rPr>
            <w:t>imi-contact@univ-amu.fr</w:t>
          </w:r>
        </w:p>
        <w:p w14:paraId="06A26F45" w14:textId="77777777" w:rsidR="008361EF" w:rsidRDefault="008361EF" w:rsidP="008361EF">
          <w:pPr>
            <w:pStyle w:val="Pieddepage"/>
            <w:jc w:val="center"/>
            <w:rPr>
              <w:color w:val="00B0F0"/>
            </w:rPr>
          </w:pPr>
          <w:r w:rsidRPr="00A72E99">
            <w:rPr>
              <w:color w:val="00B0F0"/>
            </w:rPr>
            <w:t>+33 (0)</w:t>
          </w:r>
          <w:r>
            <w:rPr>
              <w:color w:val="00B0F0"/>
            </w:rPr>
            <w:t>4 13 55 20 38</w:t>
          </w:r>
        </w:p>
        <w:p w14:paraId="5DF215A5" w14:textId="2149CB59" w:rsidR="008361EF" w:rsidRDefault="008361EF" w:rsidP="008361EF">
          <w:pPr>
            <w:pStyle w:val="Pieddepage"/>
            <w:jc w:val="center"/>
            <w:rPr>
              <w:color w:val="00B0F0"/>
            </w:rPr>
          </w:pPr>
          <w:r w:rsidRPr="00A72E99">
            <w:rPr>
              <w:color w:val="00B0F0"/>
            </w:rPr>
            <w:t>49 rue Frédéric Joliot-Curie 13384 Marseille</w:t>
          </w:r>
        </w:p>
      </w:tc>
    </w:tr>
  </w:tbl>
  <w:p w14:paraId="6E1683E7" w14:textId="43B28910" w:rsidR="00FD5D75" w:rsidRPr="00A72E99" w:rsidRDefault="00FD5D75" w:rsidP="00FD5D75">
    <w:pPr>
      <w:pStyle w:val="Pieddepage"/>
      <w:jc w:val="center"/>
      <w:rPr>
        <w:color w:val="00B0F0"/>
      </w:rPr>
    </w:pPr>
  </w:p>
  <w:p w14:paraId="24322E82" w14:textId="62C7F799" w:rsidR="0014273A" w:rsidRPr="00A72E99" w:rsidRDefault="0014273A" w:rsidP="00F14E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7598" w14:textId="77777777" w:rsidR="00F44F09" w:rsidRDefault="00F44F09" w:rsidP="00D829DF">
      <w:r>
        <w:separator/>
      </w:r>
    </w:p>
  </w:footnote>
  <w:footnote w:type="continuationSeparator" w:id="0">
    <w:p w14:paraId="79E1C875" w14:textId="77777777" w:rsidR="00F44F09" w:rsidRDefault="00F44F09" w:rsidP="00D8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3727" w14:textId="573C58DE" w:rsidR="00AB6B0D" w:rsidRDefault="006F2806" w:rsidP="00D829DF">
    <w:pPr>
      <w:pStyle w:val="En-tte"/>
      <w:rPr>
        <w:lang w:val="en-US"/>
      </w:rPr>
    </w:pPr>
    <w:r>
      <w:rPr>
        <w:noProof/>
        <w:lang w:val="en-US"/>
      </w:rPr>
      <mc:AlternateContent>
        <mc:Choice Requires="wps">
          <w:drawing>
            <wp:anchor distT="0" distB="0" distL="114300" distR="114300" simplePos="0" relativeHeight="251659264" behindDoc="0" locked="0" layoutInCell="1" allowOverlap="1" wp14:anchorId="0D63F919" wp14:editId="4F57F39F">
              <wp:simplePos x="0" y="0"/>
              <wp:positionH relativeFrom="column">
                <wp:posOffset>-514350</wp:posOffset>
              </wp:positionH>
              <wp:positionV relativeFrom="paragraph">
                <wp:posOffset>153670</wp:posOffset>
              </wp:positionV>
              <wp:extent cx="7000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008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51F1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12.1pt" to="510.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" strokecolor="#4472c4 [3204]" strokeweight="1.5pt">
              <v:stroke joinstyle="miter"/>
            </v:line>
          </w:pict>
        </mc:Fallback>
      </mc:AlternateContent>
    </w:r>
  </w:p>
  <w:p w14:paraId="31A7EA31" w14:textId="5C8EE291" w:rsidR="006F2806" w:rsidRPr="006F2806" w:rsidRDefault="006F2806" w:rsidP="00D829DF">
    <w:pPr>
      <w:pStyle w:val="En-tte"/>
      <w:rPr>
        <w:lang w:val="en-US"/>
      </w:rPr>
    </w:pPr>
  </w:p>
  <w:p w14:paraId="406692EE" w14:textId="28953920" w:rsidR="00AB6B0D" w:rsidRDefault="0037301F" w:rsidP="008361EF">
    <w:pPr>
      <w:pStyle w:val="En-tte"/>
      <w:jc w:val="center"/>
      <w:rPr>
        <w:lang w:val="en-US"/>
      </w:rPr>
    </w:pPr>
    <w:r>
      <w:rPr>
        <w:noProof/>
        <w:lang w:val="en-US"/>
      </w:rPr>
      <w:drawing>
        <wp:inline distT="0" distB="0" distL="0" distR="0" wp14:anchorId="7FBD55F7" wp14:editId="21BF2BC3">
          <wp:extent cx="3340100" cy="596900"/>
          <wp:effectExtent l="0" t="0" r="0" b="0"/>
          <wp:docPr id="123391707" name="Image 2" descr="Une image contenant capture d’écran,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1707" name="Image 2" descr="Une image contenant capture d’écran, Police,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340100" cy="596900"/>
                  </a:xfrm>
                  <a:prstGeom prst="rect">
                    <a:avLst/>
                  </a:prstGeom>
                </pic:spPr>
              </pic:pic>
            </a:graphicData>
          </a:graphic>
        </wp:inline>
      </w:drawing>
    </w:r>
  </w:p>
  <w:p w14:paraId="6640F977" w14:textId="77777777" w:rsidR="008361EF" w:rsidRDefault="008361EF" w:rsidP="00D829DF">
    <w:pPr>
      <w:pStyle w:val="En-tte"/>
      <w:rPr>
        <w:lang w:val="en-US"/>
      </w:rPr>
    </w:pPr>
  </w:p>
  <w:p w14:paraId="0C076CB4" w14:textId="77777777" w:rsidR="008361EF" w:rsidRPr="007B5606" w:rsidRDefault="008361EF" w:rsidP="00D829D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895"/>
    <w:multiLevelType w:val="hybridMultilevel"/>
    <w:tmpl w:val="A0FC5E1A"/>
    <w:lvl w:ilvl="0" w:tplc="35845BF8">
      <w:start w:val="4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72844"/>
    <w:multiLevelType w:val="multilevel"/>
    <w:tmpl w:val="CC58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21534"/>
    <w:multiLevelType w:val="hybridMultilevel"/>
    <w:tmpl w:val="C42EB566"/>
    <w:lvl w:ilvl="0" w:tplc="35845BF8">
      <w:start w:val="4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CB0135"/>
    <w:multiLevelType w:val="hybridMultilevel"/>
    <w:tmpl w:val="01881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5940F2"/>
    <w:multiLevelType w:val="hybridMultilevel"/>
    <w:tmpl w:val="815AE8FA"/>
    <w:lvl w:ilvl="0" w:tplc="F042BEDA">
      <w:start w:val="1"/>
      <w:numFmt w:val="bullet"/>
      <w:lvlText w:val="-"/>
      <w:lvlJc w:val="left"/>
      <w:pPr>
        <w:ind w:left="927" w:hanging="360"/>
      </w:pPr>
      <w:rPr>
        <w:rFonts w:ascii="Times New Roman" w:hAnsi="Times New Roman" w:cs="Times New Roman" w:hint="default"/>
        <w:b/>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28310E31"/>
    <w:multiLevelType w:val="hybridMultilevel"/>
    <w:tmpl w:val="645EEB14"/>
    <w:lvl w:ilvl="0" w:tplc="F042BEDA">
      <w:start w:val="1"/>
      <w:numFmt w:val="bullet"/>
      <w:lvlText w:val="-"/>
      <w:lvlJc w:val="left"/>
      <w:pPr>
        <w:ind w:left="720" w:hanging="360"/>
      </w:pPr>
      <w:rPr>
        <w:rFonts w:ascii="Times New Roman" w:hAnsi="Times New Roman" w:cs="Times New Roman"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5"/>
    <w:multiLevelType w:val="hybridMultilevel"/>
    <w:tmpl w:val="FC12C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B01159"/>
    <w:multiLevelType w:val="multilevel"/>
    <w:tmpl w:val="4D1C8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804833">
    <w:abstractNumId w:val="3"/>
  </w:num>
  <w:num w:numId="2" w16cid:durableId="896938672">
    <w:abstractNumId w:val="6"/>
  </w:num>
  <w:num w:numId="3" w16cid:durableId="1291353242">
    <w:abstractNumId w:val="4"/>
  </w:num>
  <w:num w:numId="4" w16cid:durableId="1400711417">
    <w:abstractNumId w:val="5"/>
  </w:num>
  <w:num w:numId="5" w16cid:durableId="337583809">
    <w:abstractNumId w:val="2"/>
  </w:num>
  <w:num w:numId="6" w16cid:durableId="713038453">
    <w:abstractNumId w:val="0"/>
  </w:num>
  <w:num w:numId="7" w16cid:durableId="1098022832">
    <w:abstractNumId w:val="1"/>
  </w:num>
  <w:num w:numId="8" w16cid:durableId="1581135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0D"/>
    <w:rsid w:val="00031B93"/>
    <w:rsid w:val="000537FD"/>
    <w:rsid w:val="00072F78"/>
    <w:rsid w:val="000C6E19"/>
    <w:rsid w:val="000D7439"/>
    <w:rsid w:val="000E09CC"/>
    <w:rsid w:val="000F776D"/>
    <w:rsid w:val="0014273A"/>
    <w:rsid w:val="00151389"/>
    <w:rsid w:val="00165790"/>
    <w:rsid w:val="00193D19"/>
    <w:rsid w:val="00194ACE"/>
    <w:rsid w:val="00196FAF"/>
    <w:rsid w:val="001A3BFC"/>
    <w:rsid w:val="00205C68"/>
    <w:rsid w:val="0022222D"/>
    <w:rsid w:val="00225C57"/>
    <w:rsid w:val="002415D1"/>
    <w:rsid w:val="002470CD"/>
    <w:rsid w:val="00266762"/>
    <w:rsid w:val="002A5D36"/>
    <w:rsid w:val="002C0508"/>
    <w:rsid w:val="002D0804"/>
    <w:rsid w:val="002E4494"/>
    <w:rsid w:val="00305CB9"/>
    <w:rsid w:val="003160CF"/>
    <w:rsid w:val="003517B9"/>
    <w:rsid w:val="0037160D"/>
    <w:rsid w:val="0037301F"/>
    <w:rsid w:val="003A4DB6"/>
    <w:rsid w:val="003F20A4"/>
    <w:rsid w:val="00402E28"/>
    <w:rsid w:val="004269C4"/>
    <w:rsid w:val="00430A93"/>
    <w:rsid w:val="0043734D"/>
    <w:rsid w:val="00451EED"/>
    <w:rsid w:val="004523DE"/>
    <w:rsid w:val="00471803"/>
    <w:rsid w:val="00481690"/>
    <w:rsid w:val="00483DF2"/>
    <w:rsid w:val="00485B91"/>
    <w:rsid w:val="00487E79"/>
    <w:rsid w:val="00491631"/>
    <w:rsid w:val="00494650"/>
    <w:rsid w:val="004D3330"/>
    <w:rsid w:val="0050771C"/>
    <w:rsid w:val="005255F3"/>
    <w:rsid w:val="00525915"/>
    <w:rsid w:val="00541C3F"/>
    <w:rsid w:val="00567C9F"/>
    <w:rsid w:val="005732CA"/>
    <w:rsid w:val="00575D99"/>
    <w:rsid w:val="00581B1A"/>
    <w:rsid w:val="005A2B15"/>
    <w:rsid w:val="005A5C01"/>
    <w:rsid w:val="005C4AFB"/>
    <w:rsid w:val="005D3314"/>
    <w:rsid w:val="005E0226"/>
    <w:rsid w:val="005E5085"/>
    <w:rsid w:val="005F2A5B"/>
    <w:rsid w:val="0060584F"/>
    <w:rsid w:val="00605B21"/>
    <w:rsid w:val="006068DF"/>
    <w:rsid w:val="006167BF"/>
    <w:rsid w:val="00621777"/>
    <w:rsid w:val="00644740"/>
    <w:rsid w:val="006548CB"/>
    <w:rsid w:val="0066047E"/>
    <w:rsid w:val="00664FEC"/>
    <w:rsid w:val="00681414"/>
    <w:rsid w:val="006833EC"/>
    <w:rsid w:val="006A10CF"/>
    <w:rsid w:val="006C0341"/>
    <w:rsid w:val="006C1F46"/>
    <w:rsid w:val="006C214C"/>
    <w:rsid w:val="006C532F"/>
    <w:rsid w:val="006F2806"/>
    <w:rsid w:val="00704C51"/>
    <w:rsid w:val="00704EC3"/>
    <w:rsid w:val="007204D4"/>
    <w:rsid w:val="00742EC5"/>
    <w:rsid w:val="0074796E"/>
    <w:rsid w:val="00785B00"/>
    <w:rsid w:val="007910AE"/>
    <w:rsid w:val="007960AC"/>
    <w:rsid w:val="007A55A8"/>
    <w:rsid w:val="007B1517"/>
    <w:rsid w:val="007B5606"/>
    <w:rsid w:val="007C6A4B"/>
    <w:rsid w:val="007C7C74"/>
    <w:rsid w:val="007D1217"/>
    <w:rsid w:val="007D4C62"/>
    <w:rsid w:val="0081715A"/>
    <w:rsid w:val="008361EF"/>
    <w:rsid w:val="008433B6"/>
    <w:rsid w:val="00852E4F"/>
    <w:rsid w:val="00875AAC"/>
    <w:rsid w:val="008807C8"/>
    <w:rsid w:val="00881203"/>
    <w:rsid w:val="008826F1"/>
    <w:rsid w:val="008860A4"/>
    <w:rsid w:val="00887BAD"/>
    <w:rsid w:val="008C12B3"/>
    <w:rsid w:val="008C16B7"/>
    <w:rsid w:val="008C3289"/>
    <w:rsid w:val="008D268F"/>
    <w:rsid w:val="008E64AE"/>
    <w:rsid w:val="008F7F65"/>
    <w:rsid w:val="00903ED8"/>
    <w:rsid w:val="0090409E"/>
    <w:rsid w:val="00933485"/>
    <w:rsid w:val="00941FDA"/>
    <w:rsid w:val="009551C8"/>
    <w:rsid w:val="00964356"/>
    <w:rsid w:val="009669F3"/>
    <w:rsid w:val="00980F9A"/>
    <w:rsid w:val="009A0370"/>
    <w:rsid w:val="009B644D"/>
    <w:rsid w:val="009D1019"/>
    <w:rsid w:val="009E291C"/>
    <w:rsid w:val="009E6785"/>
    <w:rsid w:val="009F0447"/>
    <w:rsid w:val="009F625C"/>
    <w:rsid w:val="00A50242"/>
    <w:rsid w:val="00A53BEC"/>
    <w:rsid w:val="00A66CD3"/>
    <w:rsid w:val="00A72E99"/>
    <w:rsid w:val="00A742A1"/>
    <w:rsid w:val="00A76672"/>
    <w:rsid w:val="00A83D5D"/>
    <w:rsid w:val="00A844D9"/>
    <w:rsid w:val="00AA594E"/>
    <w:rsid w:val="00AA7EDF"/>
    <w:rsid w:val="00AB6B0D"/>
    <w:rsid w:val="00AC4BB6"/>
    <w:rsid w:val="00AD47BC"/>
    <w:rsid w:val="00AE45EB"/>
    <w:rsid w:val="00B07184"/>
    <w:rsid w:val="00B5136F"/>
    <w:rsid w:val="00B8005C"/>
    <w:rsid w:val="00B9252C"/>
    <w:rsid w:val="00B95405"/>
    <w:rsid w:val="00B96E83"/>
    <w:rsid w:val="00BB11C2"/>
    <w:rsid w:val="00BD35F6"/>
    <w:rsid w:val="00BF69B1"/>
    <w:rsid w:val="00C24069"/>
    <w:rsid w:val="00C33697"/>
    <w:rsid w:val="00C34408"/>
    <w:rsid w:val="00C34A1C"/>
    <w:rsid w:val="00C43400"/>
    <w:rsid w:val="00C5596B"/>
    <w:rsid w:val="00C61492"/>
    <w:rsid w:val="00C62F94"/>
    <w:rsid w:val="00C6581E"/>
    <w:rsid w:val="00C73BC4"/>
    <w:rsid w:val="00C872CE"/>
    <w:rsid w:val="00CB1536"/>
    <w:rsid w:val="00CB1F61"/>
    <w:rsid w:val="00CB30B7"/>
    <w:rsid w:val="00CC3FC2"/>
    <w:rsid w:val="00CD761F"/>
    <w:rsid w:val="00CE2CDF"/>
    <w:rsid w:val="00D11164"/>
    <w:rsid w:val="00D205AD"/>
    <w:rsid w:val="00D25F08"/>
    <w:rsid w:val="00D33894"/>
    <w:rsid w:val="00D45811"/>
    <w:rsid w:val="00D51582"/>
    <w:rsid w:val="00D53A4B"/>
    <w:rsid w:val="00D829DF"/>
    <w:rsid w:val="00DA0A74"/>
    <w:rsid w:val="00DB5C6E"/>
    <w:rsid w:val="00DC05D3"/>
    <w:rsid w:val="00DD59CA"/>
    <w:rsid w:val="00DE160D"/>
    <w:rsid w:val="00DE7498"/>
    <w:rsid w:val="00DF1138"/>
    <w:rsid w:val="00E15A2C"/>
    <w:rsid w:val="00E218DA"/>
    <w:rsid w:val="00E41289"/>
    <w:rsid w:val="00E7436A"/>
    <w:rsid w:val="00EA1E9E"/>
    <w:rsid w:val="00EE17BE"/>
    <w:rsid w:val="00EE78B9"/>
    <w:rsid w:val="00F0003D"/>
    <w:rsid w:val="00F04842"/>
    <w:rsid w:val="00F14E6D"/>
    <w:rsid w:val="00F21408"/>
    <w:rsid w:val="00F33E2B"/>
    <w:rsid w:val="00F40252"/>
    <w:rsid w:val="00F44F09"/>
    <w:rsid w:val="00F56CF1"/>
    <w:rsid w:val="00F7126C"/>
    <w:rsid w:val="00FA235A"/>
    <w:rsid w:val="00FA7778"/>
    <w:rsid w:val="00FB56A5"/>
    <w:rsid w:val="00FC73E4"/>
    <w:rsid w:val="00FD5D75"/>
    <w:rsid w:val="00FE27AE"/>
    <w:rsid w:val="00FE6AD9"/>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73A35"/>
  <w14:defaultImageDpi w14:val="32767"/>
  <w15:chartTrackingRefBased/>
  <w15:docId w15:val="{C572D7C8-883F-4562-AB97-4A7126A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9DF"/>
    <w:pPr>
      <w:jc w:val="both"/>
    </w:pPr>
    <w:rPr>
      <w:rFonts w:ascii="Verdana" w:eastAsia="Times New Roman" w:hAnsi="Verdana" w:cs="Times New Roman"/>
      <w:sz w:val="18"/>
      <w:szCs w:val="20"/>
      <w:lang w:eastAsia="fr-FR"/>
    </w:rPr>
  </w:style>
  <w:style w:type="paragraph" w:styleId="Titre1">
    <w:name w:val="heading 1"/>
    <w:basedOn w:val="En-tte"/>
    <w:next w:val="Normal"/>
    <w:link w:val="Titre1Car"/>
    <w:uiPriority w:val="9"/>
    <w:qFormat/>
    <w:rsid w:val="00DD59CA"/>
    <w:pPr>
      <w:tabs>
        <w:tab w:val="clear" w:pos="4536"/>
        <w:tab w:val="clear" w:pos="9072"/>
        <w:tab w:val="right" w:pos="9356"/>
      </w:tabs>
      <w:jc w:val="center"/>
      <w:outlineLvl w:val="0"/>
    </w:pPr>
    <w:rPr>
      <w:b/>
      <w:sz w:val="28"/>
      <w:szCs w:val="28"/>
    </w:rPr>
  </w:style>
  <w:style w:type="paragraph" w:styleId="Titre2">
    <w:name w:val="heading 2"/>
    <w:basedOn w:val="Normal"/>
    <w:next w:val="Normal"/>
    <w:link w:val="Titre2Car"/>
    <w:uiPriority w:val="9"/>
    <w:unhideWhenUsed/>
    <w:qFormat/>
    <w:rsid w:val="009E291C"/>
    <w:pPr>
      <w:spacing w:after="120"/>
      <w:outlineLvl w:val="1"/>
    </w:pPr>
    <w:rPr>
      <w:rFonts w:cs="Arial"/>
      <w:b/>
      <w:color w:val="000000" w:themeColor="text1"/>
      <w:sz w:val="24"/>
      <w:szCs w:val="24"/>
    </w:rPr>
  </w:style>
  <w:style w:type="paragraph" w:styleId="Titre3">
    <w:name w:val="heading 3"/>
    <w:basedOn w:val="Normal"/>
    <w:next w:val="Normal"/>
    <w:link w:val="Titre3Car"/>
    <w:uiPriority w:val="9"/>
    <w:unhideWhenUsed/>
    <w:qFormat/>
    <w:rsid w:val="009E291C"/>
    <w:pPr>
      <w:spacing w:after="60"/>
      <w:outlineLvl w:val="2"/>
    </w:pPr>
    <w:rPr>
      <w:rFonts w:cs="Arial"/>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B6B0D"/>
    <w:pPr>
      <w:tabs>
        <w:tab w:val="center" w:pos="4536"/>
        <w:tab w:val="right" w:pos="9072"/>
      </w:tabs>
    </w:pPr>
  </w:style>
  <w:style w:type="character" w:customStyle="1" w:styleId="En-tteCar">
    <w:name w:val="En-tête Car"/>
    <w:basedOn w:val="Policepardfaut"/>
    <w:link w:val="En-tte"/>
    <w:rsid w:val="00AB6B0D"/>
    <w:rPr>
      <w:rFonts w:ascii="Arial" w:eastAsia="Times New Roman" w:hAnsi="Arial" w:cs="Times New Roman"/>
      <w:sz w:val="20"/>
      <w:szCs w:val="20"/>
      <w:lang w:eastAsia="fr-FR"/>
    </w:rPr>
  </w:style>
  <w:style w:type="paragraph" w:styleId="Paragraphedeliste">
    <w:name w:val="List Paragraph"/>
    <w:basedOn w:val="Normal"/>
    <w:uiPriority w:val="34"/>
    <w:qFormat/>
    <w:rsid w:val="00BB11C2"/>
    <w:pPr>
      <w:ind w:left="720"/>
    </w:pPr>
    <w:rPr>
      <w:rFonts w:eastAsia="Calibri"/>
      <w:szCs w:val="24"/>
    </w:rPr>
  </w:style>
  <w:style w:type="table" w:styleId="Grilledutableau">
    <w:name w:val="Table Grid"/>
    <w:basedOn w:val="TableauNormal"/>
    <w:rsid w:val="00AB6B0D"/>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F14E6D"/>
    <w:pPr>
      <w:tabs>
        <w:tab w:val="center" w:pos="4513"/>
        <w:tab w:val="right" w:pos="9026"/>
      </w:tabs>
      <w:jc w:val="right"/>
    </w:pPr>
    <w:rPr>
      <w:color w:val="00B7E1"/>
    </w:rPr>
  </w:style>
  <w:style w:type="character" w:customStyle="1" w:styleId="PieddepageCar">
    <w:name w:val="Pied de page Car"/>
    <w:basedOn w:val="Policepardfaut"/>
    <w:link w:val="Pieddepage"/>
    <w:uiPriority w:val="99"/>
    <w:rsid w:val="00F14E6D"/>
    <w:rPr>
      <w:rFonts w:ascii="Verdana" w:eastAsia="Times New Roman" w:hAnsi="Verdana" w:cs="Times New Roman"/>
      <w:color w:val="00B7E1"/>
      <w:sz w:val="18"/>
      <w:szCs w:val="20"/>
      <w:lang w:eastAsia="fr-FR"/>
    </w:rPr>
  </w:style>
  <w:style w:type="paragraph" w:styleId="Corpsdetexte">
    <w:name w:val="Body Text"/>
    <w:basedOn w:val="Normal"/>
    <w:link w:val="CorpsdetexteCar"/>
    <w:rsid w:val="00AB6B0D"/>
    <w:rPr>
      <w:sz w:val="28"/>
    </w:rPr>
  </w:style>
  <w:style w:type="character" w:customStyle="1" w:styleId="CorpsdetexteCar">
    <w:name w:val="Corps de texte Car"/>
    <w:basedOn w:val="Policepardfaut"/>
    <w:link w:val="Corpsdetexte"/>
    <w:rsid w:val="00AB6B0D"/>
    <w:rPr>
      <w:rFonts w:ascii="Arial" w:eastAsia="Times New Roman" w:hAnsi="Arial" w:cs="Times New Roman"/>
      <w:sz w:val="28"/>
      <w:szCs w:val="20"/>
      <w:lang w:eastAsia="fr-FR"/>
    </w:rPr>
  </w:style>
  <w:style w:type="character" w:styleId="Lienhypertexte">
    <w:name w:val="Hyperlink"/>
    <w:basedOn w:val="Policepardfaut"/>
    <w:uiPriority w:val="99"/>
    <w:unhideWhenUsed/>
    <w:rsid w:val="0014273A"/>
    <w:rPr>
      <w:color w:val="0000FF"/>
      <w:u w:val="single"/>
    </w:rPr>
  </w:style>
  <w:style w:type="character" w:styleId="Mentionnonrsolue">
    <w:name w:val="Unresolved Mention"/>
    <w:basedOn w:val="Policepardfaut"/>
    <w:uiPriority w:val="99"/>
    <w:semiHidden/>
    <w:unhideWhenUsed/>
    <w:rsid w:val="0014273A"/>
    <w:rPr>
      <w:color w:val="605E5C"/>
      <w:shd w:val="clear" w:color="auto" w:fill="E1DFDD"/>
    </w:rPr>
  </w:style>
  <w:style w:type="character" w:styleId="Marquedecommentaire">
    <w:name w:val="annotation reference"/>
    <w:basedOn w:val="Policepardfaut"/>
    <w:uiPriority w:val="99"/>
    <w:semiHidden/>
    <w:unhideWhenUsed/>
    <w:rsid w:val="007B5606"/>
    <w:rPr>
      <w:sz w:val="16"/>
      <w:szCs w:val="16"/>
    </w:rPr>
  </w:style>
  <w:style w:type="paragraph" w:styleId="Commentaire">
    <w:name w:val="annotation text"/>
    <w:basedOn w:val="Normal"/>
    <w:link w:val="CommentaireCar"/>
    <w:uiPriority w:val="99"/>
    <w:semiHidden/>
    <w:unhideWhenUsed/>
    <w:rsid w:val="007B5606"/>
  </w:style>
  <w:style w:type="character" w:customStyle="1" w:styleId="CommentaireCar">
    <w:name w:val="Commentaire Car"/>
    <w:basedOn w:val="Policepardfaut"/>
    <w:link w:val="Commentaire"/>
    <w:uiPriority w:val="99"/>
    <w:semiHidden/>
    <w:rsid w:val="007B5606"/>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B5606"/>
    <w:rPr>
      <w:b/>
      <w:bCs/>
    </w:rPr>
  </w:style>
  <w:style w:type="character" w:customStyle="1" w:styleId="ObjetducommentaireCar">
    <w:name w:val="Objet du commentaire Car"/>
    <w:basedOn w:val="CommentaireCar"/>
    <w:link w:val="Objetducommentaire"/>
    <w:uiPriority w:val="99"/>
    <w:semiHidden/>
    <w:rsid w:val="007B5606"/>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7B5606"/>
    <w:rPr>
      <w:rFonts w:ascii="Times New Roman" w:hAnsi="Times New Roman"/>
      <w:szCs w:val="18"/>
    </w:rPr>
  </w:style>
  <w:style w:type="character" w:customStyle="1" w:styleId="TextedebullesCar">
    <w:name w:val="Texte de bulles Car"/>
    <w:basedOn w:val="Policepardfaut"/>
    <w:link w:val="Textedebulles"/>
    <w:uiPriority w:val="99"/>
    <w:semiHidden/>
    <w:rsid w:val="007B5606"/>
    <w:rPr>
      <w:rFonts w:ascii="Times New Roman" w:eastAsia="Times New Roman" w:hAnsi="Times New Roman" w:cs="Times New Roman"/>
      <w:sz w:val="18"/>
      <w:szCs w:val="18"/>
      <w:lang w:eastAsia="fr-FR"/>
    </w:rPr>
  </w:style>
  <w:style w:type="character" w:customStyle="1" w:styleId="Titre1Car">
    <w:name w:val="Titre 1 Car"/>
    <w:basedOn w:val="Policepardfaut"/>
    <w:link w:val="Titre1"/>
    <w:uiPriority w:val="9"/>
    <w:rsid w:val="00DD59CA"/>
    <w:rPr>
      <w:rFonts w:ascii="Verdana" w:eastAsia="Times New Roman" w:hAnsi="Verdana" w:cs="Times New Roman"/>
      <w:b/>
      <w:sz w:val="28"/>
      <w:szCs w:val="28"/>
      <w:lang w:eastAsia="fr-FR"/>
    </w:rPr>
  </w:style>
  <w:style w:type="character" w:customStyle="1" w:styleId="Titre2Car">
    <w:name w:val="Titre 2 Car"/>
    <w:basedOn w:val="Policepardfaut"/>
    <w:link w:val="Titre2"/>
    <w:uiPriority w:val="9"/>
    <w:rsid w:val="009E291C"/>
    <w:rPr>
      <w:rFonts w:ascii="Verdana" w:eastAsia="Times New Roman" w:hAnsi="Verdana" w:cs="Arial"/>
      <w:b/>
      <w:color w:val="000000" w:themeColor="text1"/>
      <w:lang w:eastAsia="fr-FR"/>
    </w:rPr>
  </w:style>
  <w:style w:type="character" w:customStyle="1" w:styleId="Titre3Car">
    <w:name w:val="Titre 3 Car"/>
    <w:basedOn w:val="Policepardfaut"/>
    <w:link w:val="Titre3"/>
    <w:uiPriority w:val="9"/>
    <w:rsid w:val="009E291C"/>
    <w:rPr>
      <w:rFonts w:ascii="Verdana" w:eastAsia="Times New Roman" w:hAnsi="Verdana" w:cs="Arial"/>
      <w:b/>
      <w:bCs/>
      <w:color w:val="000000" w:themeColor="text1"/>
      <w:sz w:val="18"/>
      <w:szCs w:val="20"/>
      <w:lang w:eastAsia="fr-FR"/>
    </w:rPr>
  </w:style>
  <w:style w:type="paragraph" w:customStyle="1" w:styleId="Description">
    <w:name w:val="Description"/>
    <w:basedOn w:val="Normal"/>
    <w:qFormat/>
    <w:rsid w:val="008C16B7"/>
    <w:pPr>
      <w:spacing w:before="60" w:after="60"/>
      <w:ind w:left="284"/>
    </w:pPr>
    <w:rPr>
      <w:i/>
      <w:iCs/>
      <w:color w:val="AEAAAA" w:themeColor="background2" w:themeShade="BF"/>
    </w:rPr>
  </w:style>
  <w:style w:type="paragraph" w:customStyle="1" w:styleId="Soustitreentete">
    <w:name w:val="Sous titre entete"/>
    <w:basedOn w:val="En-tte"/>
    <w:qFormat/>
    <w:rsid w:val="006F2806"/>
    <w:pPr>
      <w:tabs>
        <w:tab w:val="right" w:pos="9356"/>
      </w:tabs>
      <w:ind w:left="-567"/>
      <w:jc w:val="right"/>
    </w:pPr>
    <w:rPr>
      <w:b/>
      <w:i/>
      <w:iCs/>
      <w:color w:val="00B0F0"/>
      <w:sz w:val="16"/>
      <w:lang w:val="en-US"/>
    </w:rPr>
  </w:style>
  <w:style w:type="character" w:styleId="Lienhypertextesuivivisit">
    <w:name w:val="FollowedHyperlink"/>
    <w:basedOn w:val="Policepardfaut"/>
    <w:uiPriority w:val="99"/>
    <w:semiHidden/>
    <w:unhideWhenUsed/>
    <w:rsid w:val="00964356"/>
    <w:rPr>
      <w:color w:val="954F72" w:themeColor="followedHyperlink"/>
      <w:u w:val="single"/>
    </w:rPr>
  </w:style>
  <w:style w:type="paragraph" w:customStyle="1" w:styleId="TitreEntte">
    <w:name w:val="Titre Entête"/>
    <w:basedOn w:val="En-tte"/>
    <w:link w:val="TitreEntteCar"/>
    <w:qFormat/>
    <w:rsid w:val="00483DF2"/>
    <w:pPr>
      <w:jc w:val="right"/>
    </w:pPr>
    <w:rPr>
      <w:noProof/>
      <w:sz w:val="32"/>
      <w:szCs w:val="32"/>
      <w:lang w:val="en-US"/>
    </w:rPr>
  </w:style>
  <w:style w:type="character" w:customStyle="1" w:styleId="TitreEntteCar">
    <w:name w:val="Titre Entête Car"/>
    <w:basedOn w:val="En-tteCar"/>
    <w:link w:val="TitreEntte"/>
    <w:rsid w:val="00483DF2"/>
    <w:rPr>
      <w:rFonts w:ascii="Verdana" w:eastAsia="Times New Roman" w:hAnsi="Verdana" w:cs="Times New Roman"/>
      <w:noProof/>
      <w:sz w:val="32"/>
      <w:szCs w:val="32"/>
      <w:lang w:val="en-US" w:eastAsia="fr-FR"/>
    </w:rPr>
  </w:style>
  <w:style w:type="paragraph" w:customStyle="1" w:styleId="Item">
    <w:name w:val="Item"/>
    <w:basedOn w:val="Normal"/>
    <w:qFormat/>
    <w:rsid w:val="008C16B7"/>
    <w:pPr>
      <w:spacing w:before="120" w:after="120"/>
      <w:jc w:val="left"/>
    </w:pPr>
    <w:rPr>
      <w:rFonts w:cs="Arial"/>
      <w:bCs/>
      <w:color w:val="000000" w:themeColor="text1"/>
      <w:szCs w:val="18"/>
      <w:u w:val="single"/>
    </w:rPr>
  </w:style>
  <w:style w:type="character" w:styleId="Accentuationlgre">
    <w:name w:val="Subtle Emphasis"/>
    <w:basedOn w:val="Policepardfaut"/>
    <w:uiPriority w:val="19"/>
    <w:qFormat/>
    <w:rsid w:val="008C16B7"/>
    <w:rPr>
      <w:i/>
      <w:iCs/>
      <w:color w:val="595959" w:themeColor="text1" w:themeTint="A6"/>
    </w:rPr>
  </w:style>
  <w:style w:type="paragraph" w:styleId="NormalWeb">
    <w:name w:val="Normal (Web)"/>
    <w:basedOn w:val="Normal"/>
    <w:uiPriority w:val="99"/>
    <w:semiHidden/>
    <w:unhideWhenUsed/>
    <w:rsid w:val="00A53BEC"/>
    <w:pPr>
      <w:spacing w:before="100" w:beforeAutospacing="1" w:after="100" w:afterAutospacing="1"/>
      <w:jc w:val="left"/>
    </w:pPr>
    <w:rPr>
      <w:rFonts w:ascii="Aptos" w:eastAsiaTheme="minorHAnsi" w:hAnsi="Aptos" w:cs="Aptos"/>
      <w:sz w:val="24"/>
      <w:szCs w:val="24"/>
    </w:rPr>
  </w:style>
  <w:style w:type="character" w:customStyle="1" w:styleId="apple-converted-space">
    <w:name w:val="apple-converted-space"/>
    <w:basedOn w:val="Policepardfaut"/>
    <w:rsid w:val="00A53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9938">
      <w:bodyDiv w:val="1"/>
      <w:marLeft w:val="0"/>
      <w:marRight w:val="0"/>
      <w:marTop w:val="0"/>
      <w:marBottom w:val="0"/>
      <w:divBdr>
        <w:top w:val="none" w:sz="0" w:space="0" w:color="auto"/>
        <w:left w:val="none" w:sz="0" w:space="0" w:color="auto"/>
        <w:bottom w:val="none" w:sz="0" w:space="0" w:color="auto"/>
        <w:right w:val="none" w:sz="0" w:space="0" w:color="auto"/>
      </w:divBdr>
      <w:divsChild>
        <w:div w:id="1603344052">
          <w:marLeft w:val="0"/>
          <w:marRight w:val="0"/>
          <w:marTop w:val="0"/>
          <w:marBottom w:val="0"/>
          <w:divBdr>
            <w:top w:val="none" w:sz="0" w:space="0" w:color="auto"/>
            <w:left w:val="none" w:sz="0" w:space="0" w:color="auto"/>
            <w:bottom w:val="none" w:sz="0" w:space="0" w:color="auto"/>
            <w:right w:val="none" w:sz="0" w:space="0" w:color="auto"/>
          </w:divBdr>
          <w:divsChild>
            <w:div w:id="48846816">
              <w:marLeft w:val="0"/>
              <w:marRight w:val="0"/>
              <w:marTop w:val="0"/>
              <w:marBottom w:val="0"/>
              <w:divBdr>
                <w:top w:val="none" w:sz="0" w:space="0" w:color="auto"/>
                <w:left w:val="none" w:sz="0" w:space="0" w:color="auto"/>
                <w:bottom w:val="none" w:sz="0" w:space="0" w:color="auto"/>
                <w:right w:val="none" w:sz="0" w:space="0" w:color="auto"/>
              </w:divBdr>
              <w:divsChild>
                <w:div w:id="6510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7782">
      <w:bodyDiv w:val="1"/>
      <w:marLeft w:val="0"/>
      <w:marRight w:val="0"/>
      <w:marTop w:val="0"/>
      <w:marBottom w:val="0"/>
      <w:divBdr>
        <w:top w:val="none" w:sz="0" w:space="0" w:color="auto"/>
        <w:left w:val="none" w:sz="0" w:space="0" w:color="auto"/>
        <w:bottom w:val="none" w:sz="0" w:space="0" w:color="auto"/>
        <w:right w:val="none" w:sz="0" w:space="0" w:color="auto"/>
      </w:divBdr>
    </w:div>
    <w:div w:id="1610235800">
      <w:bodyDiv w:val="1"/>
      <w:marLeft w:val="0"/>
      <w:marRight w:val="0"/>
      <w:marTop w:val="0"/>
      <w:marBottom w:val="0"/>
      <w:divBdr>
        <w:top w:val="none" w:sz="0" w:space="0" w:color="auto"/>
        <w:left w:val="none" w:sz="0" w:space="0" w:color="auto"/>
        <w:bottom w:val="none" w:sz="0" w:space="0" w:color="auto"/>
        <w:right w:val="none" w:sz="0" w:space="0" w:color="auto"/>
      </w:divBdr>
    </w:div>
    <w:div w:id="1709528962">
      <w:bodyDiv w:val="1"/>
      <w:marLeft w:val="0"/>
      <w:marRight w:val="0"/>
      <w:marTop w:val="0"/>
      <w:marBottom w:val="0"/>
      <w:divBdr>
        <w:top w:val="none" w:sz="0" w:space="0" w:color="auto"/>
        <w:left w:val="none" w:sz="0" w:space="0" w:color="auto"/>
        <w:bottom w:val="none" w:sz="0" w:space="0" w:color="auto"/>
        <w:right w:val="none" w:sz="0" w:space="0" w:color="auto"/>
      </w:divBdr>
      <w:divsChild>
        <w:div w:id="497235908">
          <w:marLeft w:val="0"/>
          <w:marRight w:val="0"/>
          <w:marTop w:val="0"/>
          <w:marBottom w:val="0"/>
          <w:divBdr>
            <w:top w:val="none" w:sz="0" w:space="0" w:color="auto"/>
            <w:left w:val="none" w:sz="0" w:space="0" w:color="auto"/>
            <w:bottom w:val="none" w:sz="0" w:space="0" w:color="auto"/>
            <w:right w:val="none" w:sz="0" w:space="0" w:color="auto"/>
          </w:divBdr>
          <w:divsChild>
            <w:div w:id="627206192">
              <w:marLeft w:val="0"/>
              <w:marRight w:val="0"/>
              <w:marTop w:val="0"/>
              <w:marBottom w:val="0"/>
              <w:divBdr>
                <w:top w:val="none" w:sz="0" w:space="0" w:color="auto"/>
                <w:left w:val="none" w:sz="0" w:space="0" w:color="auto"/>
                <w:bottom w:val="none" w:sz="0" w:space="0" w:color="auto"/>
                <w:right w:val="none" w:sz="0" w:space="0" w:color="auto"/>
              </w:divBdr>
              <w:divsChild>
                <w:div w:id="2265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amu.fr/fr/media/225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dric.fages@univ-amu.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ubox.univ-amu.fr/s/SyxWcEwypWkxE8F?path=%2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mubox.univ-amu.fr/s/M2SynDxqkty8dmG" TargetMode="External"/><Relationship Id="rId4" Type="http://schemas.openxmlformats.org/officeDocument/2006/relationships/webSettings" Target="webSettings.xml"/><Relationship Id="rId9" Type="http://schemas.openxmlformats.org/officeDocument/2006/relationships/hyperlink" Target="https://hal.archives-ouvertes.fr/AMIDE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univ-amu.fr/imi"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507</Words>
  <Characters>2790</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Marie-dominique Franco</dc:creator>
  <cp:keywords/>
  <dc:description/>
  <cp:lastModifiedBy>Cédric Fages</cp:lastModifiedBy>
  <cp:revision>5</cp:revision>
  <cp:lastPrinted>2020-02-06T08:00:00Z</cp:lastPrinted>
  <dcterms:created xsi:type="dcterms:W3CDTF">2025-07-10T08:22:00Z</dcterms:created>
  <dcterms:modified xsi:type="dcterms:W3CDTF">2025-07-10T13:33:00Z</dcterms:modified>
</cp:coreProperties>
</file>